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50" w:rsidRDefault="00206750" w:rsidP="00206750">
      <w:pPr>
        <w:rPr>
          <w:i/>
        </w:rPr>
      </w:pPr>
      <w:bookmarkStart w:id="0" w:name="_GoBack"/>
      <w:bookmarkEnd w:id="0"/>
      <w:r>
        <w:rPr>
          <w:noProof/>
        </w:rPr>
        <mc:AlternateContent>
          <mc:Choice Requires="wps">
            <w:drawing>
              <wp:anchor distT="0" distB="0" distL="114300" distR="114300" simplePos="0" relativeHeight="251659264" behindDoc="0" locked="0" layoutInCell="1" allowOverlap="1" wp14:anchorId="108A9E32" wp14:editId="108A9E33">
                <wp:simplePos x="0" y="0"/>
                <wp:positionH relativeFrom="column">
                  <wp:posOffset>0</wp:posOffset>
                </wp:positionH>
                <wp:positionV relativeFrom="paragraph">
                  <wp:posOffset>0</wp:posOffset>
                </wp:positionV>
                <wp:extent cx="1828800" cy="1828800"/>
                <wp:effectExtent l="0" t="0" r="24765" b="10795"/>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solidFill>
                            <a:schemeClr val="accent1">
                              <a:lumMod val="75000"/>
                            </a:schemeClr>
                          </a:solidFill>
                        </a:ln>
                        <a:effectLst/>
                      </wps:spPr>
                      <wps:txbx>
                        <w:txbxContent>
                          <w:p w:rsidR="00D720B1" w:rsidRPr="003A09AC" w:rsidRDefault="00D720B1" w:rsidP="00206750">
                            <w:pPr>
                              <w:rPr>
                                <w:b/>
                              </w:rPr>
                            </w:pPr>
                            <w:r w:rsidRPr="003A09AC">
                              <w:rPr>
                                <w:b/>
                              </w:rPr>
                              <w:t>Leeswijzer modelbepalingen</w:t>
                            </w:r>
                          </w:p>
                          <w:p w:rsidR="00D720B1" w:rsidRPr="003A09AC" w:rsidRDefault="00D720B1" w:rsidP="00206750">
                            <w:pPr>
                              <w:ind w:left="284" w:hanging="284"/>
                            </w:pPr>
                            <w:r w:rsidRPr="003A09AC">
                              <w:t>-</w:t>
                            </w:r>
                            <w:r w:rsidRPr="003A09AC">
                              <w:tab/>
                              <w:t>[…] of [</w:t>
                            </w:r>
                            <w:r w:rsidRPr="003A09AC">
                              <w:rPr>
                                <w:b/>
                              </w:rPr>
                              <w:t>iets</w:t>
                            </w:r>
                            <w:r w:rsidRPr="003A09AC">
                              <w:t>] = door gemeente in te vullen, zie bijvoorbeeld artikel 7, en het begrip bedrijveninvesteringszone in artikel 1.</w:t>
                            </w:r>
                          </w:p>
                          <w:p w:rsidR="00D720B1" w:rsidRPr="003A09AC" w:rsidRDefault="00D720B1" w:rsidP="00206750">
                            <w:pPr>
                              <w:ind w:left="284" w:hanging="284"/>
                            </w:pPr>
                            <w:r w:rsidRPr="003A09AC">
                              <w:t>-</w:t>
                            </w:r>
                            <w:r w:rsidRPr="003A09AC">
                              <w:tab/>
                              <w:t>[</w:t>
                            </w:r>
                            <w:r w:rsidRPr="003A09AC">
                              <w:rPr>
                                <w:i/>
                              </w:rPr>
                              <w:t>iets</w:t>
                            </w:r>
                            <w:r w:rsidRPr="003A09AC">
                              <w:t>] = facultatief, zie bijvoorbeeld artikel 4, eerste lid, en het begrip eigenaar in artikel 1, tweede lid.</w:t>
                            </w:r>
                          </w:p>
                          <w:p w:rsidR="00D720B1" w:rsidRPr="003A09AC" w:rsidRDefault="00D720B1" w:rsidP="00206750">
                            <w:pPr>
                              <w:ind w:left="284" w:hanging="284"/>
                              <w:rPr>
                                <w:rFonts w:eastAsia="MS Mincho"/>
                              </w:rPr>
                            </w:pPr>
                            <w:r w:rsidRPr="003A09AC">
                              <w:rPr>
                                <w:rFonts w:eastAsia="MS Mincho"/>
                              </w:rPr>
                              <w:t>-</w:t>
                            </w:r>
                            <w:r w:rsidRPr="003A09AC">
                              <w:rPr>
                                <w:rFonts w:eastAsia="MS Mincho"/>
                              </w:rPr>
                              <w:tab/>
                              <w:t>[</w:t>
                            </w:r>
                            <w:r w:rsidRPr="003A09AC">
                              <w:rPr>
                                <w:rFonts w:eastAsia="MS Mincho"/>
                                <w:b/>
                              </w:rPr>
                              <w:t>(iets)</w:t>
                            </w:r>
                            <w:r w:rsidRPr="003A09AC">
                              <w:rPr>
                                <w:rFonts w:eastAsia="MS Mincho"/>
                              </w:rPr>
                              <w:t xml:space="preserve">] = een voorbeeld ter illustratie of uitleg voor gemeente, zie bijvoorbeeld artikel 7, eerste lid, variant A2. </w:t>
                            </w:r>
                          </w:p>
                          <w:p w:rsidR="00D720B1" w:rsidRPr="003A09AC" w:rsidRDefault="00D720B1" w:rsidP="00206750">
                            <w:r w:rsidRPr="003A09AC">
                              <w:t>Combinaties zijn ook mogelijk, zie bijvoorbeeld artikel 7, tweede en derde lid, die facultatief zijn, maar die - als gekozen wordt ze over te nemen - vervolgens nog wel ingevuld dienen te worden.</w:t>
                            </w:r>
                          </w:p>
                          <w:p w:rsidR="00D720B1" w:rsidRPr="003A09AC" w:rsidRDefault="00D720B1" w:rsidP="00206750">
                            <w:r w:rsidRPr="003A09AC">
                              <w:t>Ook wordt er gewerkt met varianten waaruit gekozen kan worden. Zie bijvoorbeeld artikel 5, eerste lid.</w:t>
                            </w:r>
                          </w:p>
                          <w:p w:rsidR="00D720B1" w:rsidRDefault="00D720B1" w:rsidP="00206750">
                            <w:r w:rsidRPr="003A09AC">
                              <w:t>Nadere uitleg is opgenomen in de implementatiehandleiding, onderdeel van de bij deze modelverordening behorende ledenbrief.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8A9E32"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" filled="f" strokecolor="#365f91 [2404]" strokeweight="1.25pt">
                <v:textbox style="mso-fit-shape-to-text:t">
                  <w:txbxContent>
                    <w:p w:rsidR="00D720B1" w:rsidRPr="003A09AC" w:rsidRDefault="00D720B1" w:rsidP="00206750">
                      <w:pPr>
                        <w:rPr>
                          <w:b/>
                        </w:rPr>
                      </w:pPr>
                      <w:r w:rsidRPr="003A09AC">
                        <w:rPr>
                          <w:b/>
                        </w:rPr>
                        <w:t>Leeswijzer modelbepalingen</w:t>
                      </w:r>
                    </w:p>
                    <w:p w:rsidR="00D720B1" w:rsidRPr="003A09AC" w:rsidRDefault="00D720B1" w:rsidP="00206750">
                      <w:pPr>
                        <w:ind w:left="284" w:hanging="284"/>
                      </w:pPr>
                      <w:r w:rsidRPr="003A09AC">
                        <w:t>-</w:t>
                      </w:r>
                      <w:r w:rsidRPr="003A09AC">
                        <w:tab/>
                        <w:t>[…] of [</w:t>
                      </w:r>
                      <w:r w:rsidRPr="003A09AC">
                        <w:rPr>
                          <w:b/>
                        </w:rPr>
                        <w:t>iets</w:t>
                      </w:r>
                      <w:r w:rsidRPr="003A09AC">
                        <w:t>] = door gemeente in te vullen, zie bijvoorbeeld artikel 7, en het begrip bedrijveninvesteringszone in artikel 1.</w:t>
                      </w:r>
                    </w:p>
                    <w:p w:rsidR="00D720B1" w:rsidRPr="003A09AC" w:rsidRDefault="00D720B1" w:rsidP="00206750">
                      <w:pPr>
                        <w:ind w:left="284" w:hanging="284"/>
                      </w:pPr>
                      <w:r w:rsidRPr="003A09AC">
                        <w:t>-</w:t>
                      </w:r>
                      <w:r w:rsidRPr="003A09AC">
                        <w:tab/>
                        <w:t>[</w:t>
                      </w:r>
                      <w:r w:rsidRPr="003A09AC">
                        <w:rPr>
                          <w:i/>
                        </w:rPr>
                        <w:t>iets</w:t>
                      </w:r>
                      <w:r w:rsidRPr="003A09AC">
                        <w:t>] = facultatief, zie bijvoorbeeld artikel 4, eerste lid, en het begrip eigenaar in artikel 1, tweede lid.</w:t>
                      </w:r>
                    </w:p>
                    <w:p w:rsidR="00D720B1" w:rsidRPr="003A09AC" w:rsidRDefault="00D720B1" w:rsidP="00206750">
                      <w:pPr>
                        <w:ind w:left="284" w:hanging="284"/>
                        <w:rPr>
                          <w:rFonts w:eastAsia="MS Mincho"/>
                        </w:rPr>
                      </w:pPr>
                      <w:r w:rsidRPr="003A09AC">
                        <w:rPr>
                          <w:rFonts w:eastAsia="MS Mincho"/>
                        </w:rPr>
                        <w:t>-</w:t>
                      </w:r>
                      <w:r w:rsidRPr="003A09AC">
                        <w:rPr>
                          <w:rFonts w:eastAsia="MS Mincho"/>
                        </w:rPr>
                        <w:tab/>
                        <w:t>[</w:t>
                      </w:r>
                      <w:r w:rsidRPr="003A09AC">
                        <w:rPr>
                          <w:rFonts w:eastAsia="MS Mincho"/>
                          <w:b/>
                        </w:rPr>
                        <w:t>(iets)</w:t>
                      </w:r>
                      <w:r w:rsidRPr="003A09AC">
                        <w:rPr>
                          <w:rFonts w:eastAsia="MS Mincho"/>
                        </w:rPr>
                        <w:t xml:space="preserve">] = een voorbeeld ter illustratie of uitleg voor gemeente, zie bijvoorbeeld artikel 7, eerste lid, variant A2. </w:t>
                      </w:r>
                    </w:p>
                    <w:p w:rsidR="00D720B1" w:rsidRPr="003A09AC" w:rsidRDefault="00D720B1" w:rsidP="00206750">
                      <w:r w:rsidRPr="003A09AC">
                        <w:t>Combinaties zijn ook mogelijk, zie bijvoorbeeld artikel 7, tweede en derde lid, die facultatief zijn, maar die - als gekozen wordt ze over te nemen - vervolgens nog wel ingevuld dienen te worden.</w:t>
                      </w:r>
                    </w:p>
                    <w:p w:rsidR="00D720B1" w:rsidRPr="003A09AC" w:rsidRDefault="00D720B1" w:rsidP="00206750">
                      <w:r w:rsidRPr="003A09AC">
                        <w:t>Ook wordt er gewerkt met varianten waaruit gekozen kan worden. Zie bijvoorbeeld artikel 5, eerste lid.</w:t>
                      </w:r>
                    </w:p>
                    <w:p w:rsidR="00D720B1" w:rsidRDefault="00D720B1" w:rsidP="00206750">
                      <w:r w:rsidRPr="003A09AC">
                        <w:t>Nadere uitleg is opgenomen in de implementatiehandleiding, onderdeel van de bij deze modelverordening behorende ledenbrief.</w:t>
                      </w:r>
                    </w:p>
                  </w:txbxContent>
                </v:textbox>
                <w10:wrap type="square"/>
              </v:shape>
            </w:pict>
          </mc:Fallback>
        </mc:AlternateContent>
      </w:r>
    </w:p>
    <w:p w:rsidR="00206750" w:rsidRDefault="00206750" w:rsidP="00206750">
      <w:r>
        <w:t>De raad van de gemeente [</w:t>
      </w:r>
      <w:r w:rsidRPr="00AB7D21">
        <w:rPr>
          <w:b/>
        </w:rPr>
        <w:t>naam gemeente</w:t>
      </w:r>
      <w:r>
        <w:t>];</w:t>
      </w:r>
    </w:p>
    <w:p w:rsidR="00206750" w:rsidRDefault="00206750" w:rsidP="00206750">
      <w:r>
        <w:t>gelezen het voorstel van burgemeester en wethouders van [</w:t>
      </w:r>
      <w:r w:rsidRPr="00AB7D21">
        <w:rPr>
          <w:b/>
        </w:rPr>
        <w:t>datum en nummer</w:t>
      </w:r>
      <w:r>
        <w:t>];</w:t>
      </w:r>
    </w:p>
    <w:p w:rsidR="00206750" w:rsidRDefault="00206750" w:rsidP="00206750">
      <w:r>
        <w:t>gelet op de artikelen 1, eerste, derde [</w:t>
      </w:r>
      <w:r w:rsidRPr="00AB7D21">
        <w:rPr>
          <w:i/>
        </w:rPr>
        <w:t>en vierde</w:t>
      </w:r>
      <w:r>
        <w:t>] lid, [</w:t>
      </w:r>
      <w:r w:rsidRPr="00AB7D21">
        <w:rPr>
          <w:i/>
        </w:rPr>
        <w:t>2, eerste</w:t>
      </w:r>
      <w:r>
        <w:rPr>
          <w:i/>
        </w:rPr>
        <w:t>, tweede, derde, vijfde of zesde</w:t>
      </w:r>
      <w:r w:rsidRPr="00AB7D21">
        <w:rPr>
          <w:i/>
        </w:rPr>
        <w:t xml:space="preserve"> lid</w:t>
      </w:r>
      <w:r>
        <w:t>,] 3, eerste lid,</w:t>
      </w:r>
      <w:r w:rsidR="00325701">
        <w:t xml:space="preserve"> </w:t>
      </w:r>
      <w:r>
        <w:t>en 7, eerste en vierde lid,</w:t>
      </w:r>
      <w:r w:rsidR="00325701">
        <w:t xml:space="preserve"> </w:t>
      </w:r>
      <w:r>
        <w:t>van de Wet op de bedrijveninvesteringszones;</w:t>
      </w:r>
    </w:p>
    <w:p w:rsidR="00206750" w:rsidRDefault="00206750" w:rsidP="00206750">
      <w:r>
        <w:t>gezien de uitvoeringsovereenkomst van [</w:t>
      </w:r>
      <w:r>
        <w:rPr>
          <w:b/>
        </w:rPr>
        <w:t>datum</w:t>
      </w:r>
      <w:r>
        <w:t>]</w:t>
      </w:r>
      <w:r>
        <w:rPr>
          <w:b/>
        </w:rPr>
        <w:t xml:space="preserve"> </w:t>
      </w:r>
      <w:r>
        <w:t>gesloten met [</w:t>
      </w:r>
      <w:r w:rsidRPr="00295D9C">
        <w:rPr>
          <w:b/>
        </w:rPr>
        <w:t>aanduiding vereniging of stichting</w:t>
      </w:r>
      <w:r>
        <w:t>] en het advies van [</w:t>
      </w:r>
      <w:r w:rsidRPr="00AB7D21">
        <w:rPr>
          <w:b/>
        </w:rPr>
        <w:t>naam commissie</w:t>
      </w:r>
      <w:r>
        <w:t>];</w:t>
      </w:r>
    </w:p>
    <w:p w:rsidR="00206750" w:rsidRDefault="00206750" w:rsidP="00206750">
      <w:r>
        <w:t>besluit vast te stellen de Verordening bedrijveninvesteringszone [</w:t>
      </w:r>
      <w:r w:rsidRPr="00AB7D21">
        <w:rPr>
          <w:b/>
        </w:rPr>
        <w:t>gebiedsnaam en eventueel jaartal</w:t>
      </w:r>
      <w:r>
        <w:t>].</w:t>
      </w:r>
    </w:p>
    <w:p w:rsidR="00206750" w:rsidRPr="00BB002F" w:rsidRDefault="00206750" w:rsidP="00206750">
      <w:pPr>
        <w:pStyle w:val="Kop2"/>
        <w:keepNext w:val="0"/>
      </w:pPr>
      <w:r w:rsidRPr="00BB002F">
        <w:t>Artikel 1 Begripsomschrijvingen</w:t>
      </w:r>
    </w:p>
    <w:p w:rsidR="00206750" w:rsidRPr="001D7A88" w:rsidRDefault="00206750" w:rsidP="00206750">
      <w:r w:rsidRPr="001D7A88">
        <w:t>Deze verordening verstaat onder:</w:t>
      </w:r>
    </w:p>
    <w:p w:rsidR="00206750" w:rsidRDefault="00AA20CF" w:rsidP="00206750">
      <w:pPr>
        <w:pStyle w:val="Artikellid"/>
        <w:rPr>
          <w:szCs w:val="22"/>
        </w:rPr>
      </w:pPr>
      <w:r>
        <w:rPr>
          <w:szCs w:val="22"/>
        </w:rPr>
        <w:t>-</w:t>
      </w:r>
      <w:r>
        <w:rPr>
          <w:szCs w:val="22"/>
        </w:rPr>
        <w:tab/>
      </w:r>
      <w:r w:rsidR="00206750">
        <w:rPr>
          <w:szCs w:val="22"/>
        </w:rPr>
        <w:t>bedrijveninvesteringszone</w:t>
      </w:r>
      <w:r w:rsidR="00206750" w:rsidRPr="00BB002F">
        <w:rPr>
          <w:szCs w:val="22"/>
        </w:rPr>
        <w:t xml:space="preserve">: het bij deze verordening aangewezen gebied in de gemeente waarbinnen de BIZ-bijdrage </w:t>
      </w:r>
      <w:r w:rsidR="004B557F">
        <w:rPr>
          <w:szCs w:val="22"/>
        </w:rPr>
        <w:t>wordt geheven. [</w:t>
      </w:r>
      <w:r w:rsidR="00206750" w:rsidRPr="004B557F">
        <w:rPr>
          <w:i/>
          <w:szCs w:val="22"/>
        </w:rPr>
        <w:t>Het aangewezen gebied is vermeld op de bij deze verordening behorende en daarvan deel uitmakende kaart</w:t>
      </w:r>
      <w:r w:rsidR="004B557F">
        <w:rPr>
          <w:szCs w:val="22"/>
        </w:rPr>
        <w:t>]</w:t>
      </w:r>
      <w:r w:rsidR="00206750" w:rsidRPr="00BB002F">
        <w:rPr>
          <w:szCs w:val="22"/>
        </w:rPr>
        <w:t>;</w:t>
      </w:r>
    </w:p>
    <w:p w:rsidR="00206750" w:rsidRDefault="00771710" w:rsidP="00206750">
      <w:pPr>
        <w:pStyle w:val="Artikellid"/>
        <w:rPr>
          <w:szCs w:val="22"/>
        </w:rPr>
      </w:pPr>
      <w:r>
        <w:rPr>
          <w:szCs w:val="22"/>
        </w:rPr>
        <w:t>-</w:t>
      </w:r>
      <w:r w:rsidR="00206750" w:rsidRPr="00BB002F">
        <w:rPr>
          <w:szCs w:val="22"/>
        </w:rPr>
        <w:tab/>
        <w:t>college: college van burgemeester en wethouders van de gemeente;</w:t>
      </w:r>
    </w:p>
    <w:p w:rsidR="00206750" w:rsidRDefault="00F85A7C" w:rsidP="00206750">
      <w:pPr>
        <w:pStyle w:val="Artikellid"/>
        <w:rPr>
          <w:szCs w:val="22"/>
        </w:rPr>
      </w:pPr>
      <w:r>
        <w:rPr>
          <w:szCs w:val="22"/>
        </w:rPr>
        <w:t>-</w:t>
      </w:r>
      <w:r w:rsidR="00E13EE3">
        <w:rPr>
          <w:szCs w:val="22"/>
        </w:rPr>
        <w:tab/>
        <w:t>u</w:t>
      </w:r>
      <w:r w:rsidR="00206750" w:rsidRPr="00BB002F">
        <w:rPr>
          <w:szCs w:val="22"/>
        </w:rPr>
        <w:t xml:space="preserve">itvoeringsovereenkomst: </w:t>
      </w:r>
      <w:r w:rsidR="009602D9">
        <w:rPr>
          <w:szCs w:val="22"/>
        </w:rPr>
        <w:t>tussen de gemeente en [</w:t>
      </w:r>
      <w:r w:rsidR="009602D9">
        <w:rPr>
          <w:b/>
        </w:rPr>
        <w:t>naam</w:t>
      </w:r>
      <w:r w:rsidR="009602D9" w:rsidRPr="00295D9C">
        <w:rPr>
          <w:b/>
        </w:rPr>
        <w:t xml:space="preserve"> vereniging of stichting</w:t>
      </w:r>
      <w:r w:rsidR="009602D9">
        <w:rPr>
          <w:szCs w:val="22"/>
        </w:rPr>
        <w:t>]</w:t>
      </w:r>
      <w:r w:rsidR="009602D9" w:rsidRPr="00BB002F">
        <w:rPr>
          <w:szCs w:val="22"/>
        </w:rPr>
        <w:t xml:space="preserve"> </w:t>
      </w:r>
      <w:r w:rsidR="009602D9">
        <w:rPr>
          <w:szCs w:val="22"/>
        </w:rPr>
        <w:t>op [</w:t>
      </w:r>
      <w:r w:rsidR="009602D9">
        <w:rPr>
          <w:b/>
          <w:szCs w:val="22"/>
        </w:rPr>
        <w:t>datum</w:t>
      </w:r>
      <w:r w:rsidR="009602D9">
        <w:rPr>
          <w:szCs w:val="22"/>
        </w:rPr>
        <w:t>] gesloten overeenkomst als bedoeld in artikel 7, derde lid, van de wet;</w:t>
      </w:r>
    </w:p>
    <w:p w:rsidR="00206750" w:rsidRDefault="00F85A7C" w:rsidP="00206750">
      <w:r>
        <w:t>-</w:t>
      </w:r>
      <w:r w:rsidR="00206750" w:rsidRPr="00BB002F">
        <w:tab/>
        <w:t xml:space="preserve">wet: </w:t>
      </w:r>
      <w:r w:rsidR="00206750">
        <w:t>Wet op de bedrijveninvesteringszone</w:t>
      </w:r>
      <w:r w:rsidR="00206750" w:rsidRPr="00BB002F">
        <w:t>s</w:t>
      </w:r>
      <w:r w:rsidR="00206750">
        <w:t>.</w:t>
      </w:r>
    </w:p>
    <w:p w:rsidR="00206750" w:rsidRDefault="00206750" w:rsidP="00206750"/>
    <w:p w:rsidR="00206750" w:rsidRDefault="00206750" w:rsidP="00206750">
      <w:pPr>
        <w:pStyle w:val="Kop1"/>
      </w:pPr>
      <w:r>
        <w:t>Hoofdstuk II</w:t>
      </w:r>
      <w:r>
        <w:tab/>
        <w:t xml:space="preserve"> </w:t>
      </w:r>
      <w:r w:rsidRPr="00BB002F">
        <w:t>Belastingbepalingen</w:t>
      </w:r>
    </w:p>
    <w:p w:rsidR="00206750" w:rsidRPr="00BB002F" w:rsidRDefault="00206750" w:rsidP="00206750">
      <w:pPr>
        <w:pStyle w:val="Kop2"/>
        <w:keepNext w:val="0"/>
      </w:pPr>
      <w:r>
        <w:t>Artikel 2 Belastbaar feit en a</w:t>
      </w:r>
      <w:r w:rsidRPr="00BB002F">
        <w:t>ard van de belasting</w:t>
      </w:r>
    </w:p>
    <w:p w:rsidR="00206750" w:rsidRPr="00F520FA" w:rsidRDefault="00206750" w:rsidP="00206750">
      <w:pPr>
        <w:pStyle w:val="Artikellid"/>
      </w:pPr>
      <w:r w:rsidRPr="00F520FA">
        <w:t>1.</w:t>
      </w:r>
      <w:r w:rsidRPr="00F520FA">
        <w:tab/>
        <w:t>Onder de naam ‘BIZ-bijdrage’ wordt jaarlijks een directe belasting geheven ter zake van binnen de bedrijveninvesteringszone gelegen onroerende za</w:t>
      </w:r>
      <w:r w:rsidR="004E7F3E">
        <w:t>ken</w:t>
      </w:r>
      <w:r w:rsidRPr="00F520FA">
        <w:t xml:space="preserve"> die op grond van artikel 220a Gemeentewet niet in hoofdzaak tot woning dien</w:t>
      </w:r>
      <w:r w:rsidR="004E7F3E">
        <w:t>en</w:t>
      </w:r>
      <w:r w:rsidRPr="00F520FA">
        <w:t>.</w:t>
      </w:r>
    </w:p>
    <w:p w:rsidR="00206750" w:rsidRDefault="00206750" w:rsidP="00206750">
      <w:pPr>
        <w:pStyle w:val="Artikellid"/>
      </w:pPr>
      <w:r>
        <w:t>2.</w:t>
      </w:r>
      <w:r>
        <w:tab/>
        <w:t xml:space="preserve">De BIZ-bijdrage wordt geheven </w:t>
      </w:r>
      <w:r w:rsidRPr="00BB002F">
        <w:t xml:space="preserve">ter bestrijding van de kosten die zijn verbonden aan activiteiten </w:t>
      </w:r>
      <w:r>
        <w:t xml:space="preserve">in de openbare ruimte en op internet, </w:t>
      </w:r>
      <w:r w:rsidRPr="00BB002F">
        <w:t xml:space="preserve">die zijn gericht op het bevorderen van </w:t>
      </w:r>
      <w:r>
        <w:t xml:space="preserve">de </w:t>
      </w:r>
      <w:r w:rsidRPr="00BB002F">
        <w:t>leefbaarheid</w:t>
      </w:r>
      <w:r>
        <w:t xml:space="preserve"> of de </w:t>
      </w:r>
      <w:r w:rsidRPr="00BB002F">
        <w:t>veiligheid</w:t>
      </w:r>
      <w:r>
        <w:t xml:space="preserve"> in de bedrijveninvesteringszone of de </w:t>
      </w:r>
      <w:r w:rsidRPr="00BB002F">
        <w:t xml:space="preserve">ruimtelijke kwaliteit of </w:t>
      </w:r>
      <w:r>
        <w:t xml:space="preserve">de economische ontwikkeling van </w:t>
      </w:r>
      <w:r w:rsidRPr="00BB002F">
        <w:t xml:space="preserve">de </w:t>
      </w:r>
      <w:r>
        <w:t>bedrijveninvesteringszone</w:t>
      </w:r>
      <w:r w:rsidRPr="00BB002F">
        <w:t>.</w:t>
      </w:r>
    </w:p>
    <w:p w:rsidR="00206750" w:rsidRDefault="00206750" w:rsidP="00206750">
      <w:pPr>
        <w:pStyle w:val="Kop2"/>
        <w:keepNext w:val="0"/>
      </w:pPr>
      <w:r>
        <w:t>Artikel 3 Belastingobject</w:t>
      </w:r>
    </w:p>
    <w:p w:rsidR="000A51D3" w:rsidRDefault="006E416A" w:rsidP="00206750">
      <w:r>
        <w:t>Belastingobject is</w:t>
      </w:r>
      <w:r w:rsidR="00206750">
        <w:t xml:space="preserve"> de onroerende zaak bedoeld in artikel 16 </w:t>
      </w:r>
      <w:r w:rsidR="004E7F3E">
        <w:t xml:space="preserve">van de </w:t>
      </w:r>
      <w:r w:rsidR="00206750">
        <w:t>Wet waardering onroerende zaken.</w:t>
      </w:r>
    </w:p>
    <w:p w:rsidR="00D20377" w:rsidRPr="00BB002F" w:rsidRDefault="00D20377" w:rsidP="00D20377">
      <w:pPr>
        <w:pStyle w:val="Kop2"/>
        <w:keepNext w:val="0"/>
      </w:pPr>
      <w:r>
        <w:t xml:space="preserve">Artikel 4 </w:t>
      </w:r>
      <w:r w:rsidRPr="00BB002F">
        <w:t>Belast</w:t>
      </w:r>
      <w:r>
        <w:t>ingplicht</w:t>
      </w:r>
    </w:p>
    <w:p w:rsidR="00D20377" w:rsidRPr="00BB002F" w:rsidRDefault="001D6FC1" w:rsidP="00D20377">
      <w:pPr>
        <w:pStyle w:val="Tussenkop"/>
        <w:keepNext w:val="0"/>
      </w:pPr>
      <w:r>
        <w:t xml:space="preserve">Variant 1: </w:t>
      </w:r>
      <w:r w:rsidR="006F3CF1">
        <w:t xml:space="preserve">bij </w:t>
      </w:r>
      <w:r w:rsidR="00D20377">
        <w:t xml:space="preserve">een gebruikersbijdrage of </w:t>
      </w:r>
      <w:r w:rsidR="006F3CF1">
        <w:t xml:space="preserve">bij </w:t>
      </w:r>
      <w:r w:rsidR="00D20377">
        <w:t>een eigenaren- en gebruikersbijdrage</w:t>
      </w:r>
    </w:p>
    <w:p w:rsidR="00771710" w:rsidRDefault="00771710" w:rsidP="00771710">
      <w:pPr>
        <w:pStyle w:val="Artikellid"/>
        <w:rPr>
          <w:szCs w:val="22"/>
        </w:rPr>
      </w:pPr>
      <w:r>
        <w:rPr>
          <w:szCs w:val="22"/>
        </w:rPr>
        <w:t>1.</w:t>
      </w:r>
      <w:r>
        <w:rPr>
          <w:szCs w:val="22"/>
        </w:rPr>
        <w:tab/>
      </w:r>
      <w:r w:rsidR="00D20377" w:rsidRPr="00BB002F">
        <w:rPr>
          <w:szCs w:val="22"/>
        </w:rPr>
        <w:t>De BIZ-bijdrage wordt geheven van</w:t>
      </w:r>
      <w:r>
        <w:rPr>
          <w:szCs w:val="22"/>
        </w:rPr>
        <w:t>:</w:t>
      </w:r>
    </w:p>
    <w:p w:rsidR="00771710" w:rsidRDefault="00771710" w:rsidP="00771710">
      <w:pPr>
        <w:pStyle w:val="Artikelletter"/>
      </w:pPr>
      <w:r w:rsidRPr="00771710">
        <w:rPr>
          <w:i/>
        </w:rPr>
        <w:t>a.</w:t>
      </w:r>
      <w:r w:rsidRPr="00771710">
        <w:rPr>
          <w:i/>
        </w:rPr>
        <w:tab/>
        <w:t>de gebruiker, zijnde degene die bij het begin van het kalenderjaar al dan niet krachtens eigendom, bezit, beperkt recht</w:t>
      </w:r>
      <w:r w:rsidR="00325701">
        <w:rPr>
          <w:i/>
        </w:rPr>
        <w:t xml:space="preserve"> </w:t>
      </w:r>
      <w:r w:rsidRPr="00771710">
        <w:rPr>
          <w:i/>
        </w:rPr>
        <w:t xml:space="preserve">of persoonlijk recht een in de bedrijveninvesteringszone gelegen </w:t>
      </w:r>
      <w:r w:rsidR="00B24973">
        <w:rPr>
          <w:i/>
        </w:rPr>
        <w:t xml:space="preserve">belastingobject </w:t>
      </w:r>
      <w:r w:rsidRPr="00771710">
        <w:rPr>
          <w:i/>
        </w:rPr>
        <w:t>gebruikt;</w:t>
      </w:r>
      <w:r w:rsidR="00B24973">
        <w:t xml:space="preserve"> </w:t>
      </w:r>
    </w:p>
    <w:p w:rsidR="00771710" w:rsidRPr="00771710" w:rsidRDefault="00771710" w:rsidP="00771710">
      <w:pPr>
        <w:pStyle w:val="Artikelletter"/>
      </w:pPr>
      <w:r>
        <w:t>[</w:t>
      </w:r>
      <w:r w:rsidRPr="00771710">
        <w:rPr>
          <w:i/>
        </w:rPr>
        <w:t>b.</w:t>
      </w:r>
      <w:r w:rsidRPr="00771710">
        <w:rPr>
          <w:i/>
        </w:rPr>
        <w:tab/>
        <w:t xml:space="preserve">de eigenaar, zijnde degene die bij het begin van het kalenderjaar het genot krachtens eigendom, bezit of beperkt recht heeft van een in de bedrijveninvesteringszone gelegen </w:t>
      </w:r>
      <w:r w:rsidR="00B24973">
        <w:rPr>
          <w:i/>
        </w:rPr>
        <w:t>belastingobject</w:t>
      </w:r>
      <w:r w:rsidRPr="00771710">
        <w:t>]</w:t>
      </w:r>
      <w:r>
        <w:t>.</w:t>
      </w:r>
    </w:p>
    <w:p w:rsidR="00D20377" w:rsidRPr="00B24973" w:rsidRDefault="00D20377" w:rsidP="00D20377">
      <w:pPr>
        <w:pStyle w:val="Artikellid"/>
        <w:rPr>
          <w:iCs w:val="0"/>
        </w:rPr>
      </w:pPr>
      <w:r w:rsidRPr="00B24973">
        <w:t>2.</w:t>
      </w:r>
      <w:r w:rsidRPr="00B24973">
        <w:tab/>
        <w:t xml:space="preserve">Voor de toepassing van dit artikel wordt: </w:t>
      </w:r>
    </w:p>
    <w:p w:rsidR="00D20377" w:rsidRPr="00B24973" w:rsidRDefault="00D20377" w:rsidP="00D20377">
      <w:pPr>
        <w:pStyle w:val="Artikelletter"/>
        <w:rPr>
          <w:szCs w:val="22"/>
        </w:rPr>
      </w:pPr>
      <w:r w:rsidRPr="00B24973">
        <w:rPr>
          <w:szCs w:val="22"/>
        </w:rPr>
        <w:t>a.</w:t>
      </w:r>
      <w:r w:rsidRPr="00B24973">
        <w:rPr>
          <w:szCs w:val="22"/>
        </w:rPr>
        <w:tab/>
        <w:t>gebruik door degene aan wie een deel van een belastingobject in gebruik is gegeven, aangemerkt als gebruik door degene die dat deel in gebruik heeft gegeven; degene die het deel in gebruik heeft gegeven, is bevoegd de BIZ-bijdrage als zodanig te verhalen op degene aan wie dat deel in gebruik is gegeven;</w:t>
      </w:r>
    </w:p>
    <w:p w:rsidR="00D20377" w:rsidRPr="00B24973" w:rsidRDefault="00D20377" w:rsidP="00D20377">
      <w:pPr>
        <w:pStyle w:val="Artikelletter"/>
      </w:pPr>
      <w:r w:rsidRPr="00B24973">
        <w:t>b.</w:t>
      </w:r>
      <w:r w:rsidRPr="00B24973">
        <w:tab/>
        <w:t>het ter beschikking stellen van een belastingobject voor volgtijdig gebruik aangemerkt als gebruik door degene die dat belastingobject ter beschikking heeft gesteld; degene die het belastingobject ter beschikking heeft gesteld is bevoegd de BIZ-bijdrage als zodanig te verhalen op degene aan wie dat belastingobject ter beschikking is gesteld;</w:t>
      </w:r>
    </w:p>
    <w:p w:rsidR="00D20377" w:rsidRPr="00BB002F" w:rsidRDefault="00D20377" w:rsidP="00D20377">
      <w:pPr>
        <w:pStyle w:val="Artikelletter"/>
      </w:pPr>
      <w:r>
        <w:lastRenderedPageBreak/>
        <w:t>[</w:t>
      </w:r>
      <w:r w:rsidRPr="00376708">
        <w:rPr>
          <w:i/>
        </w:rPr>
        <w:t>c.</w:t>
      </w:r>
      <w:r w:rsidRPr="00376708">
        <w:rPr>
          <w:i/>
        </w:rPr>
        <w:tab/>
        <w:t>als eigenaar aangemerkt degene die bij het begin van het kalenderjaar als zodanig in de basisregistratie kadaster is vermeld, tenzij blijkt dat hij op dat tijdstip geen genothebbende krachtens eigendom, bezit of beperkt recht is.</w:t>
      </w:r>
      <w:r>
        <w:t>]</w:t>
      </w:r>
    </w:p>
    <w:p w:rsidR="00D20377" w:rsidRDefault="00D20377" w:rsidP="00D20377">
      <w:pPr>
        <w:pStyle w:val="Artikellid"/>
      </w:pPr>
      <w:r>
        <w:t>[</w:t>
      </w:r>
      <w:r w:rsidRPr="00376708">
        <w:rPr>
          <w:i/>
          <w:iCs w:val="0"/>
        </w:rPr>
        <w:t>3.</w:t>
      </w:r>
      <w:r w:rsidRPr="00376708">
        <w:rPr>
          <w:i/>
          <w:iCs w:val="0"/>
        </w:rPr>
        <w:tab/>
        <w:t>Indien een belastingobject bij het begin van het kalenderjaar geen gebruiker kent, wordt de van de gebruiker te heffen BIZ-bijdrage geheven van de eigenaar.</w:t>
      </w:r>
      <w:r>
        <w:t>]</w:t>
      </w:r>
    </w:p>
    <w:p w:rsidR="00D20377" w:rsidRPr="00BB002F" w:rsidRDefault="001D6FC1" w:rsidP="00D20377">
      <w:pPr>
        <w:pStyle w:val="Tussenkop"/>
        <w:keepNext w:val="0"/>
      </w:pPr>
      <w:r>
        <w:t xml:space="preserve">Variant 2: </w:t>
      </w:r>
      <w:r w:rsidR="006F3CF1">
        <w:t xml:space="preserve">bij </w:t>
      </w:r>
      <w:r w:rsidR="00D20377">
        <w:t>een eigenarenbijdrage</w:t>
      </w:r>
    </w:p>
    <w:p w:rsidR="00D20377" w:rsidRPr="00BB002F" w:rsidRDefault="00D20377" w:rsidP="00D20377">
      <w:pPr>
        <w:pStyle w:val="Artikellid"/>
        <w:rPr>
          <w:szCs w:val="22"/>
        </w:rPr>
      </w:pPr>
      <w:r>
        <w:rPr>
          <w:szCs w:val="22"/>
        </w:rPr>
        <w:t>1</w:t>
      </w:r>
      <w:r w:rsidRPr="00BB002F">
        <w:rPr>
          <w:szCs w:val="22"/>
        </w:rPr>
        <w:t>.</w:t>
      </w:r>
      <w:r w:rsidRPr="00BB002F">
        <w:rPr>
          <w:szCs w:val="22"/>
        </w:rPr>
        <w:tab/>
        <w:t>De BIZ-bijdrage wordt geheven van</w:t>
      </w:r>
      <w:r>
        <w:rPr>
          <w:szCs w:val="22"/>
        </w:rPr>
        <w:t xml:space="preserve"> de </w:t>
      </w:r>
      <w:r w:rsidR="00B24973" w:rsidRPr="00B24973">
        <w:rPr>
          <w:szCs w:val="22"/>
        </w:rPr>
        <w:t>eigenaar, zijnde degene die bij het begin van het kalenderjaar het genot krachtens eigendom, bezit of beperkt recht heeft van een in de bedrijveninvesteringszone gelegen belastingobject</w:t>
      </w:r>
      <w:r>
        <w:rPr>
          <w:szCs w:val="22"/>
        </w:rPr>
        <w:t>.</w:t>
      </w:r>
    </w:p>
    <w:p w:rsidR="00D20377" w:rsidRDefault="00D20377" w:rsidP="00B24973">
      <w:pPr>
        <w:pStyle w:val="Artikellid"/>
      </w:pPr>
      <w:r>
        <w:t>2</w:t>
      </w:r>
      <w:r w:rsidRPr="00BB002F">
        <w:t>.</w:t>
      </w:r>
      <w:r w:rsidRPr="00BB002F">
        <w:tab/>
      </w:r>
      <w:r>
        <w:t>Als eigenaar wordt aangemerkt degene die bij het begin van het kalenderjaar als zodanig in de basisregistratie kadaster is vermeld, tenzij blijkt dat hij op dat tijdstip geen genothebbende krachtens eigendom, bezit of beperkt recht is.</w:t>
      </w:r>
    </w:p>
    <w:p w:rsidR="00D20377" w:rsidRPr="001D7A88" w:rsidRDefault="00D20377" w:rsidP="00D20377">
      <w:pPr>
        <w:pStyle w:val="Kop2"/>
        <w:keepNext w:val="0"/>
      </w:pPr>
      <w:r w:rsidRPr="001D7A88">
        <w:t xml:space="preserve">Artikel </w:t>
      </w:r>
      <w:r>
        <w:t xml:space="preserve">5 </w:t>
      </w:r>
      <w:r w:rsidRPr="001D7A88">
        <w:t>Maatstaf van heffing</w:t>
      </w:r>
    </w:p>
    <w:p w:rsidR="00D20377" w:rsidRPr="00BB002F" w:rsidRDefault="00F60C99" w:rsidP="00D20377">
      <w:pPr>
        <w:pStyle w:val="Tussenkop"/>
        <w:keepNext w:val="0"/>
      </w:pPr>
      <w:r>
        <w:t>Variant</w:t>
      </w:r>
      <w:r w:rsidR="00D20377" w:rsidRPr="00BB002F">
        <w:t xml:space="preserve"> </w:t>
      </w:r>
      <w:r w:rsidR="00DC20D0">
        <w:t>1</w:t>
      </w:r>
      <w:r w:rsidR="00D20377" w:rsidRPr="00BB002F">
        <w:t xml:space="preserve"> (</w:t>
      </w:r>
      <w:r w:rsidR="00D20377">
        <w:t>jaarlijks wijzigende</w:t>
      </w:r>
      <w:r w:rsidR="00D20377" w:rsidRPr="00BB002F">
        <w:t xml:space="preserve"> WOZ-waarde)</w:t>
      </w:r>
    </w:p>
    <w:p w:rsidR="00D20377" w:rsidRDefault="00D20377" w:rsidP="00D20377">
      <w:pPr>
        <w:pStyle w:val="Artikellid"/>
      </w:pPr>
      <w:r w:rsidRPr="00194483">
        <w:t>1.</w:t>
      </w:r>
      <w:r>
        <w:tab/>
      </w:r>
      <w:r w:rsidRPr="00CC03A0">
        <w:t>De BIZ-bijdrage wordt geheven naar de op de voet van hoofdstuk IV van de Wet waardering onroerende zaken</w:t>
      </w:r>
      <w:r>
        <w:t xml:space="preserve"> </w:t>
      </w:r>
      <w:r w:rsidRPr="00CC03A0">
        <w:t xml:space="preserve">voor het belastingobject vastgestelde waarde </w:t>
      </w:r>
      <w:r>
        <w:t xml:space="preserve">zoals deze geldt voor </w:t>
      </w:r>
      <w:r w:rsidRPr="00CC03A0">
        <w:t>het</w:t>
      </w:r>
      <w:r>
        <w:t xml:space="preserve"> kalenderjaar.</w:t>
      </w:r>
    </w:p>
    <w:p w:rsidR="00D20377" w:rsidRPr="00BB002F" w:rsidRDefault="00F60C99" w:rsidP="00D20377">
      <w:pPr>
        <w:pStyle w:val="Tussenkop"/>
        <w:keepNext w:val="0"/>
      </w:pPr>
      <w:r>
        <w:t>Variant</w:t>
      </w:r>
      <w:r w:rsidR="00D20377" w:rsidRPr="00194483">
        <w:t xml:space="preserve"> </w:t>
      </w:r>
      <w:r w:rsidR="004E7F3E">
        <w:t>2</w:t>
      </w:r>
      <w:r w:rsidR="00D20377">
        <w:t xml:space="preserve"> </w:t>
      </w:r>
      <w:r w:rsidR="00D20377" w:rsidRPr="00BB002F">
        <w:t>(</w:t>
      </w:r>
      <w:r w:rsidR="00D20377">
        <w:t>vaste</w:t>
      </w:r>
      <w:r w:rsidR="00D20377" w:rsidRPr="00BB002F">
        <w:t xml:space="preserve"> WOZ-waarde</w:t>
      </w:r>
      <w:r w:rsidR="00D20377">
        <w:t xml:space="preserve"> voor alle jaren</w:t>
      </w:r>
      <w:r w:rsidR="00D20377" w:rsidRPr="00BB002F">
        <w:t xml:space="preserve">) </w:t>
      </w:r>
    </w:p>
    <w:p w:rsidR="00D20377" w:rsidRPr="00194483" w:rsidRDefault="00D20377" w:rsidP="00D20377">
      <w:pPr>
        <w:pStyle w:val="Artikellid"/>
      </w:pPr>
      <w:r w:rsidRPr="00194483">
        <w:t>1.</w:t>
      </w:r>
      <w:r w:rsidRPr="00194483">
        <w:tab/>
        <w:t>De BIZ-bijdrage wordt geheven naar de op de voet van hoofdstuk IV van de Wet waardering onroerende zaken voor het belastingobject vastgestelde waarde voor het kalenderjaar</w:t>
      </w:r>
      <w:r>
        <w:t xml:space="preserve"> [</w:t>
      </w:r>
      <w:r w:rsidRPr="00376708">
        <w:rPr>
          <w:b/>
        </w:rPr>
        <w:t>jaartal eerste jaar van de BIZ-bijdrage</w:t>
      </w:r>
      <w:r>
        <w:t>]</w:t>
      </w:r>
      <w:r w:rsidRPr="00194483">
        <w:t>.</w:t>
      </w:r>
    </w:p>
    <w:p w:rsidR="00D20377" w:rsidRDefault="00566C0D" w:rsidP="00D20377">
      <w:pPr>
        <w:pStyle w:val="Tussenkop"/>
        <w:keepNext w:val="0"/>
      </w:pPr>
      <w:r>
        <w:t>Bij v</w:t>
      </w:r>
      <w:r w:rsidR="00F60C99">
        <w:t>ariant</w:t>
      </w:r>
      <w:r w:rsidR="00D20377" w:rsidRPr="00194483">
        <w:t xml:space="preserve"> </w:t>
      </w:r>
      <w:r w:rsidR="00DC20D0">
        <w:t>1</w:t>
      </w:r>
      <w:r w:rsidR="001A7E7F">
        <w:t xml:space="preserve"> en </w:t>
      </w:r>
      <w:r w:rsidR="00DC20D0">
        <w:t>2</w:t>
      </w:r>
      <w:r w:rsidR="00D20377" w:rsidRPr="00194483">
        <w:t xml:space="preserve"> </w:t>
      </w:r>
    </w:p>
    <w:p w:rsidR="00D20377" w:rsidRPr="00BB002F" w:rsidRDefault="00A40890" w:rsidP="00D20377">
      <w:pPr>
        <w:pStyle w:val="Artikellid"/>
      </w:pPr>
      <w:r>
        <w:t>2</w:t>
      </w:r>
      <w:r w:rsidR="00D20377">
        <w:t>.</w:t>
      </w:r>
      <w:r w:rsidR="00D20377">
        <w:tab/>
      </w:r>
      <w:r w:rsidR="00D20377" w:rsidRPr="00CC03A0">
        <w:t>Indien met betrekking tot het belastingobject geen waarde is vastgesteld op de voet van hoofdstuk IV van de Wet waardering onroerende zaken</w:t>
      </w:r>
      <w:r w:rsidR="00D20377">
        <w:t xml:space="preserve"> </w:t>
      </w:r>
      <w:r w:rsidR="00D20377" w:rsidRPr="00CC03A0">
        <w:t>wordt de heffingsmaatstaf van dat belastingobject bepaald met</w:t>
      </w:r>
      <w:r>
        <w:t xml:space="preserve"> toepassing van artikel 6, alsmede met</w:t>
      </w:r>
      <w:r w:rsidR="00D20377" w:rsidRPr="00CC03A0">
        <w:t xml:space="preserve"> overeenkomstige toepassing van het bepaalde bij of krachtens de artikelen 17</w:t>
      </w:r>
      <w:r w:rsidR="00D20377">
        <w:t xml:space="preserve">, </w:t>
      </w:r>
      <w:r w:rsidR="00D20377" w:rsidRPr="00CC03A0">
        <w:t>18</w:t>
      </w:r>
      <w:r w:rsidR="00D20377">
        <w:t xml:space="preserve"> </w:t>
      </w:r>
      <w:r w:rsidR="00D20377" w:rsidRPr="00CC03A0">
        <w:t>en 20, tweede lid, van de Wet waardering onroerende zaken</w:t>
      </w:r>
      <w:r w:rsidR="00D20377">
        <w:t>.</w:t>
      </w:r>
    </w:p>
    <w:p w:rsidR="00D20377" w:rsidRDefault="00F60C99" w:rsidP="00D20377">
      <w:pPr>
        <w:pStyle w:val="Tussenkop"/>
      </w:pPr>
      <w:r>
        <w:t>Variant</w:t>
      </w:r>
      <w:r w:rsidR="00D20377" w:rsidRPr="00BB002F">
        <w:t xml:space="preserve"> </w:t>
      </w:r>
      <w:r w:rsidR="00DC20D0">
        <w:t>3</w:t>
      </w:r>
      <w:r w:rsidR="00D20377" w:rsidRPr="00BB002F">
        <w:t xml:space="preserve"> (vast bedrag)</w:t>
      </w:r>
      <w:r w:rsidR="00D20377">
        <w:t xml:space="preserve"> </w:t>
      </w:r>
    </w:p>
    <w:p w:rsidR="00D20377" w:rsidRDefault="00D20377" w:rsidP="00D20377">
      <w:r>
        <w:t>De</w:t>
      </w:r>
      <w:r w:rsidRPr="00BB002F">
        <w:t xml:space="preserve"> BIZ-bijdrage wordt geheven naar een vast bedrag per </w:t>
      </w:r>
      <w:r>
        <w:t>belastingobject</w:t>
      </w:r>
      <w:r w:rsidRPr="00BB002F">
        <w:t>.</w:t>
      </w:r>
    </w:p>
    <w:p w:rsidR="00D20377" w:rsidRDefault="00D20377" w:rsidP="00D20377">
      <w:pPr>
        <w:pStyle w:val="Kop2"/>
        <w:keepNext w:val="0"/>
      </w:pPr>
      <w:r w:rsidRPr="00BB002F">
        <w:t xml:space="preserve">Artikel </w:t>
      </w:r>
      <w:r>
        <w:t>6</w:t>
      </w:r>
      <w:r w:rsidRPr="00BB002F">
        <w:t xml:space="preserve"> Vrijstellingen</w:t>
      </w:r>
    </w:p>
    <w:p w:rsidR="00D20377" w:rsidRDefault="00F60C99" w:rsidP="00D20377">
      <w:pPr>
        <w:pStyle w:val="Tussenkop"/>
        <w:keepNext w:val="0"/>
      </w:pPr>
      <w:r>
        <w:t>Variant</w:t>
      </w:r>
      <w:r w:rsidR="00D20377">
        <w:t xml:space="preserve"> 1: Te gebruiken in combinatie met </w:t>
      </w:r>
      <w:r>
        <w:t>variant</w:t>
      </w:r>
      <w:r w:rsidR="00D20377">
        <w:t xml:space="preserve"> </w:t>
      </w:r>
      <w:r w:rsidR="00DC20D0">
        <w:t>1</w:t>
      </w:r>
      <w:r w:rsidR="00D20377">
        <w:t xml:space="preserve"> en </w:t>
      </w:r>
      <w:r w:rsidR="00DC20D0">
        <w:t>2</w:t>
      </w:r>
      <w:r w:rsidR="00D20377">
        <w:t xml:space="preserve"> bij artikel 5.</w:t>
      </w:r>
    </w:p>
    <w:p w:rsidR="00D20377" w:rsidRDefault="00D20377" w:rsidP="00D20377">
      <w:pPr>
        <w:pStyle w:val="Artikellid"/>
      </w:pPr>
      <w:r>
        <w:lastRenderedPageBreak/>
        <w:t>1.</w:t>
      </w:r>
      <w:r>
        <w:tab/>
        <w:t>In afwijking in zoverre van artikel 5 wordt bij de bepaling van de heffingsmaatstaf buiten aanmerking gelaten, voor zover dit niet al is gebeurd bij de bepaling van de in dat artikel bedoelde waarde, de waarde van:</w:t>
      </w:r>
    </w:p>
    <w:p w:rsidR="00D20377" w:rsidRDefault="00D20377" w:rsidP="00D20377">
      <w:pPr>
        <w:pStyle w:val="Artikelletter"/>
      </w:pPr>
      <w:r>
        <w:t>a.</w:t>
      </w:r>
      <w:r>
        <w:tab/>
      </w:r>
      <w:r>
        <w:tab/>
        <w:t>voor de land- of bosbouw bedrijfsmatig geëxploiteerde cultuurgrond, daaronder mede begrepen de open grond, alsmede de ondergrond van glasopstanden, die bedrijfsmatig aangewend wordt voor de kweek of teelt van gewassen, zonder daarbij de ondergrond als voedingsbodem te gebruiken;</w:t>
      </w:r>
    </w:p>
    <w:p w:rsidR="00D20377" w:rsidRDefault="00D20377" w:rsidP="00D20377">
      <w:pPr>
        <w:pStyle w:val="Artikelletter"/>
      </w:pPr>
      <w:r>
        <w:t>b.</w:t>
      </w:r>
      <w:r>
        <w:tab/>
      </w:r>
      <w:r>
        <w:tab/>
        <w:t>glasopstanden, die bedrijfsmatig worden aangewend voor de kweek of teelt van gewassen, voor zover de ondergrond daarvan bestaat uit de in onderdeel a bedoelde grond;</w:t>
      </w:r>
    </w:p>
    <w:p w:rsidR="00D20377" w:rsidRDefault="00D20377" w:rsidP="00D20377">
      <w:pPr>
        <w:pStyle w:val="Artikelletter"/>
      </w:pPr>
      <w:r>
        <w:t>c.</w:t>
      </w:r>
      <w:r>
        <w:tab/>
      </w:r>
      <w:r>
        <w:tab/>
        <w:t>onroerende zaken die in hoofdzaak zijn bestemd voor de openbare eredienst of voor het houden van openbare bezinningssamenkomsten van levensbeschouwelijke aard, een en ander met uitzondering van delen van zodanige onroerende zaken die dienen als woning;</w:t>
      </w:r>
    </w:p>
    <w:p w:rsidR="00D20377" w:rsidRDefault="00D20377" w:rsidP="00D20377">
      <w:pPr>
        <w:pStyle w:val="Artikelletter"/>
      </w:pPr>
      <w:r>
        <w:t>d.</w:t>
      </w:r>
      <w:r>
        <w:tab/>
      </w:r>
      <w:r>
        <w:tab/>
        <w:t>één of meer onroerende zaken die deel uitmaken van een op de voet van de Natuurschoonwet 1928</w:t>
      </w:r>
      <w:r w:rsidR="00325701">
        <w:t xml:space="preserve"> </w:t>
      </w:r>
      <w:r>
        <w:t>aangewezen landgoed dat voldoet aan de voorwaarden genoemd in artikel 8 van het Rangschikkingsbesluit Natuurschoonwet 1928 , met uitzondering van de daarop voorkomende gebouwde eigendommen;</w:t>
      </w:r>
    </w:p>
    <w:p w:rsidR="00D20377" w:rsidRDefault="00D20377" w:rsidP="00D20377">
      <w:pPr>
        <w:pStyle w:val="Artikelletter"/>
      </w:pPr>
      <w:r>
        <w:t>e.</w:t>
      </w:r>
      <w:r>
        <w:tab/>
      </w:r>
      <w:r>
        <w:tab/>
        <w:t>natuurterreinen, waaronder mede worden verstaan duinen, heidevelden, zandverstuivingen, moerassen en plassen, die door rechtspersonen met volledige rechtsbevoegdheid welke zich uitsluitend of nagenoeg uitsluitend het behoud van natuurschoon ten doel stellen, beheerd worden;</w:t>
      </w:r>
    </w:p>
    <w:p w:rsidR="00D20377" w:rsidRDefault="00D20377" w:rsidP="00D20377">
      <w:pPr>
        <w:pStyle w:val="Artikelletter"/>
      </w:pPr>
      <w:r>
        <w:t>f.</w:t>
      </w:r>
      <w:r>
        <w:tab/>
      </w:r>
      <w:r>
        <w:tab/>
        <w:t>openbare land- en waterwegen en banen voor openbaar vervoer per rail, een en ander met inbegrip van kunstwerken;</w:t>
      </w:r>
    </w:p>
    <w:p w:rsidR="00D20377" w:rsidRDefault="00D20377" w:rsidP="00D20377">
      <w:pPr>
        <w:pStyle w:val="Artikelletter"/>
      </w:pPr>
      <w:r>
        <w:t>g.</w:t>
      </w:r>
      <w:r>
        <w:tab/>
      </w:r>
      <w:r>
        <w:tab/>
        <w:t>waterverdedigings- en waterbeheersingswerken die worden beheerd door organen, instellingen of diensten van publiekrechtelijke rechtspersonen, met uitzondering van de delen van zodanige werken die dienen als woning;</w:t>
      </w:r>
    </w:p>
    <w:p w:rsidR="00D20377" w:rsidRDefault="00D20377" w:rsidP="00D20377">
      <w:pPr>
        <w:pStyle w:val="Artikelletter"/>
      </w:pPr>
      <w:r>
        <w:t>h.</w:t>
      </w:r>
      <w:r>
        <w:tab/>
      </w:r>
      <w:r>
        <w:tab/>
        <w:t>werken die zijn bestemd voor de zuivering van riool- en ander afvalwater en die worden beheerd door organen, instellingen of diensten van publiekrechtelijke rechtspersonen, met uitzondering van de delen van zodanige werken die dienen als woning;</w:t>
      </w:r>
    </w:p>
    <w:p w:rsidR="00D20377" w:rsidRDefault="00D20377" w:rsidP="00D20377">
      <w:pPr>
        <w:pStyle w:val="Artikelletter"/>
      </w:pPr>
      <w:r>
        <w:t>i.</w:t>
      </w:r>
      <w:r>
        <w:tab/>
      </w:r>
      <w:r>
        <w:tab/>
        <w:t>werktuigen die van een onroerende zaak kunnen worden afgescheiden zonder dat beschadiging van betekenis aan die werktuigen wordt toegebracht en die niet op zichzelf als gebouwde eigendommen zijn aan te merken[</w:t>
      </w:r>
      <w:r w:rsidRPr="00D6262D">
        <w:rPr>
          <w:b/>
        </w:rPr>
        <w:t>./;</w:t>
      </w:r>
      <w:r>
        <w:t>]</w:t>
      </w:r>
    </w:p>
    <w:p w:rsidR="00D20377" w:rsidRPr="00D20377" w:rsidRDefault="00D20377" w:rsidP="00D20377">
      <w:pPr>
        <w:pStyle w:val="Artikelletter"/>
        <w:rPr>
          <w:i/>
        </w:rPr>
      </w:pPr>
      <w:r w:rsidRPr="00D20377">
        <w:rPr>
          <w:i/>
        </w:rPr>
        <w:t>[j.</w:t>
      </w:r>
      <w:r w:rsidRPr="00D20377">
        <w:rPr>
          <w:i/>
        </w:rPr>
        <w:tab/>
      </w:r>
      <w:r w:rsidRPr="00D20377">
        <w:rPr>
          <w:i/>
        </w:rPr>
        <w:tab/>
        <w:t>belastingobjecten</w:t>
      </w:r>
      <w:r w:rsidR="00325701">
        <w:rPr>
          <w:i/>
        </w:rPr>
        <w:t xml:space="preserve"> </w:t>
      </w:r>
      <w:r w:rsidRPr="00D20377">
        <w:rPr>
          <w:i/>
        </w:rPr>
        <w:t>voor zover die bestemd</w:t>
      </w:r>
      <w:r w:rsidR="00325701">
        <w:rPr>
          <w:i/>
        </w:rPr>
        <w:t xml:space="preserve"> </w:t>
      </w:r>
      <w:r w:rsidRPr="00D20377">
        <w:rPr>
          <w:i/>
        </w:rPr>
        <w:t>en in gebruik zijn voor de publieke dienst van de gemeente;]</w:t>
      </w:r>
    </w:p>
    <w:p w:rsidR="00D20377" w:rsidRPr="00D20377" w:rsidRDefault="00D20377" w:rsidP="00D20377">
      <w:pPr>
        <w:pStyle w:val="Artikelletter"/>
        <w:rPr>
          <w:i/>
        </w:rPr>
      </w:pPr>
      <w:r w:rsidRPr="00D20377">
        <w:rPr>
          <w:i/>
        </w:rPr>
        <w:t>[k.</w:t>
      </w:r>
      <w:r w:rsidRPr="00D20377">
        <w:rPr>
          <w:i/>
        </w:rPr>
        <w:tab/>
      </w:r>
      <w:r w:rsidRPr="00D20377">
        <w:rPr>
          <w:i/>
        </w:rPr>
        <w:tab/>
        <w:t>straatmeubilair, waaronder begrepen alle zodanige gebouwde eigendommen - niet zijnde gebouwen - welke zijn geplaatst voor het belang van het publiek, ten dienste van het verkeer of ter verfraaiing van de gemeente, zoals lichtmasten, verkeersinstallaties, standbeelden, monumenten, fonteinen, banken, abri's, hekken en palen;]</w:t>
      </w:r>
    </w:p>
    <w:p w:rsidR="00D20377" w:rsidRPr="00D20377" w:rsidRDefault="00D20377" w:rsidP="00D20377">
      <w:pPr>
        <w:pStyle w:val="Artikelletter"/>
        <w:rPr>
          <w:i/>
        </w:rPr>
      </w:pPr>
      <w:r w:rsidRPr="00D20377">
        <w:rPr>
          <w:i/>
        </w:rPr>
        <w:lastRenderedPageBreak/>
        <w:t>[l.</w:t>
      </w:r>
      <w:r w:rsidRPr="00D20377">
        <w:rPr>
          <w:i/>
        </w:rPr>
        <w:tab/>
      </w:r>
      <w:r w:rsidRPr="00D20377">
        <w:rPr>
          <w:i/>
        </w:rPr>
        <w:tab/>
        <w:t>plantsoenen, parken en waterpartijen, die bij de gemeente in beheer zijn of waarvan de gemeente het genot heeft krachtens eigendom, bezit of beperkt recht, met uitzondering van delen van zodanige onroerende zaken die dienen als woning;]</w:t>
      </w:r>
    </w:p>
    <w:p w:rsidR="00D20377" w:rsidRPr="00D20377" w:rsidRDefault="00D20377" w:rsidP="00D20377">
      <w:pPr>
        <w:pStyle w:val="Artikelletter"/>
        <w:rPr>
          <w:i/>
        </w:rPr>
      </w:pPr>
      <w:r w:rsidRPr="00D20377">
        <w:rPr>
          <w:i/>
        </w:rPr>
        <w:t>[</w:t>
      </w:r>
      <w:r>
        <w:rPr>
          <w:i/>
        </w:rPr>
        <w:t>m.</w:t>
      </w:r>
      <w:r>
        <w:rPr>
          <w:i/>
        </w:rPr>
        <w:tab/>
      </w:r>
      <w:r w:rsidRPr="00D20377">
        <w:rPr>
          <w:i/>
        </w:rPr>
        <w:t>begraafplaatsen, urnentuinen en crematoria, met uitzondering van delen van zodanige onroerende zaken die dienen als woning;]</w:t>
      </w:r>
    </w:p>
    <w:p w:rsidR="00D20377" w:rsidRPr="00D20377" w:rsidRDefault="00D20377" w:rsidP="00D20377">
      <w:pPr>
        <w:pStyle w:val="Artikelletter"/>
        <w:rPr>
          <w:i/>
        </w:rPr>
      </w:pPr>
      <w:r w:rsidRPr="00D20377">
        <w:rPr>
          <w:i/>
        </w:rPr>
        <w:t>[n.</w:t>
      </w:r>
      <w:r w:rsidRPr="00D20377">
        <w:rPr>
          <w:i/>
        </w:rPr>
        <w:tab/>
      </w:r>
      <w:r w:rsidRPr="00D20377">
        <w:rPr>
          <w:i/>
        </w:rPr>
        <w:tab/>
        <w:t>belastingobjecten voor zover die bestemd en in gebruik zi</w:t>
      </w:r>
      <w:r>
        <w:rPr>
          <w:i/>
        </w:rPr>
        <w:t>jn voor het geven van onderwijs</w:t>
      </w:r>
      <w:r w:rsidRPr="00D20377">
        <w:rPr>
          <w:i/>
        </w:rPr>
        <w:t>;</w:t>
      </w:r>
    </w:p>
    <w:p w:rsidR="00D20377" w:rsidRPr="00D20377" w:rsidRDefault="00D20377" w:rsidP="00D20377">
      <w:pPr>
        <w:pStyle w:val="Artikelletter"/>
        <w:rPr>
          <w:i/>
        </w:rPr>
      </w:pPr>
      <w:r w:rsidRPr="00D20377">
        <w:rPr>
          <w:i/>
        </w:rPr>
        <w:t>[o.</w:t>
      </w:r>
      <w:r w:rsidRPr="00D20377">
        <w:rPr>
          <w:i/>
        </w:rPr>
        <w:tab/>
      </w:r>
      <w:r w:rsidRPr="00D20377">
        <w:rPr>
          <w:i/>
        </w:rPr>
        <w:tab/>
        <w:t>belastingobjecten die worden beheerd door een vereniging of stichting die geen onderneming drijft, voor zover die objecten bestemd en in gebruik zijn voor het geven van onderwijs, voor club- en buurthuiswerk, voor de beoefening van sport, kunst of cultuur, of voor andere activiteiten van sociale of culturele aard;]</w:t>
      </w:r>
    </w:p>
    <w:p w:rsidR="00D20377" w:rsidRDefault="00D20377" w:rsidP="00D20377">
      <w:pPr>
        <w:pStyle w:val="Artikelletter"/>
      </w:pPr>
      <w:r w:rsidRPr="00D20377">
        <w:rPr>
          <w:i/>
        </w:rPr>
        <w:t>[p.</w:t>
      </w:r>
      <w:r w:rsidRPr="00D20377">
        <w:rPr>
          <w:i/>
        </w:rPr>
        <w:tab/>
      </w:r>
      <w:r w:rsidRPr="00D20377">
        <w:rPr>
          <w:i/>
        </w:rPr>
        <w:tab/>
        <w:t>belastingobjecten voor zover die bestemd en in gebruik zijn voor de publieke dienst ter zake van brandweerzorg, rampenbeheersing, crisisbeheersing, geneeskundige hulpverlening in de regio en de handhaving van de openbare orde en veiligheid.]</w:t>
      </w:r>
    </w:p>
    <w:p w:rsidR="00A132FE" w:rsidRPr="00BB002F" w:rsidRDefault="00091768" w:rsidP="00A132FE">
      <w:pPr>
        <w:pStyle w:val="Tussenkop"/>
        <w:keepNext w:val="0"/>
      </w:pPr>
      <w:r>
        <w:t xml:space="preserve">Alleen overnemen bij </w:t>
      </w:r>
      <w:r w:rsidR="00A132FE">
        <w:t>een gebruikersbijdrage of een eigenaren- en gebruikersbijdrage</w:t>
      </w:r>
    </w:p>
    <w:p w:rsidR="00D20377" w:rsidRDefault="00D20377" w:rsidP="00D20377">
      <w:pPr>
        <w:pStyle w:val="Artikellid"/>
      </w:pPr>
      <w:r>
        <w:t>2.</w:t>
      </w:r>
      <w:r>
        <w:tab/>
        <w:t>In afwijking in zoverre van</w:t>
      </w:r>
      <w:r w:rsidR="00A40890">
        <w:t xml:space="preserve"> artikel </w:t>
      </w:r>
      <w:r w:rsidR="00F43184">
        <w:t>5</w:t>
      </w:r>
      <w:r>
        <w:t xml:space="preserve"> wordt bij de bepaling van de heffingsmaatstaf voor de </w:t>
      </w:r>
      <w:r w:rsidR="00F43184">
        <w:t xml:space="preserve">BIZ-bijdrage van de gebruiker </w:t>
      </w:r>
      <w:r>
        <w:t xml:space="preserve">buiten aanmerking gelaten de waarde van gedeelten van </w:t>
      </w:r>
      <w:r w:rsidR="00566C0D">
        <w:t>het belastingobject</w:t>
      </w:r>
      <w:r>
        <w:t xml:space="preserve"> die in hoofdzaak tot woning dienen dan wel in hoofdzaak dienstbaar zijn aan woondoeleinden.</w:t>
      </w:r>
    </w:p>
    <w:p w:rsidR="00D20377" w:rsidRDefault="00F60C99" w:rsidP="00D20377">
      <w:pPr>
        <w:pStyle w:val="Tussenkop"/>
        <w:keepNext w:val="0"/>
      </w:pPr>
      <w:r>
        <w:t>Variant</w:t>
      </w:r>
      <w:r w:rsidR="00D20377">
        <w:t xml:space="preserve"> 2: Te gebruiken in combinatie met </w:t>
      </w:r>
      <w:r>
        <w:t>variant</w:t>
      </w:r>
      <w:r w:rsidR="00091768">
        <w:t xml:space="preserve"> </w:t>
      </w:r>
      <w:r w:rsidR="00DC20D0">
        <w:t>3</w:t>
      </w:r>
      <w:r w:rsidR="00D20377">
        <w:t xml:space="preserve"> bij artikel 5.</w:t>
      </w:r>
    </w:p>
    <w:p w:rsidR="00D20377" w:rsidRPr="00091768" w:rsidRDefault="00D20377" w:rsidP="001A7E7F">
      <w:r w:rsidRPr="00091768">
        <w:t>De BIZ-bijdrage wordt niet geheven van</w:t>
      </w:r>
      <w:r w:rsidR="00B7540C">
        <w:t>:</w:t>
      </w:r>
      <w:r w:rsidR="00B7540C" w:rsidRPr="00B7540C">
        <w:t xml:space="preserve"> </w:t>
      </w:r>
    </w:p>
    <w:p w:rsidR="00D20377" w:rsidRPr="00091768" w:rsidRDefault="00D20377" w:rsidP="001A7E7F">
      <w:pPr>
        <w:pStyle w:val="Artikellid"/>
      </w:pPr>
      <w:r w:rsidRPr="00091768">
        <w:t>a.</w:t>
      </w:r>
      <w:r w:rsidRPr="00091768">
        <w:tab/>
      </w:r>
      <w:r w:rsidR="00B7540C" w:rsidRPr="00B7540C">
        <w:t xml:space="preserve">belastingobjecten die </w:t>
      </w:r>
      <w:r w:rsidR="00A40890">
        <w:t>uitsluitend</w:t>
      </w:r>
      <w:r w:rsidR="00B7540C" w:rsidRPr="00B7540C">
        <w:t xml:space="preserve"> bestemd zi</w:t>
      </w:r>
      <w:r w:rsidR="00B7540C">
        <w:t xml:space="preserve">jn voor en in gebruik zijn als </w:t>
      </w:r>
      <w:r w:rsidRPr="00091768">
        <w:t>bedrijfsmatig geëxploiteerde cultuurgrond voor de land- of bosbouw, daaronder mede begrepen de open grond, alsmede de ondergrond van glasopstanden, die bedrijfsmatig aangewend wordt voor de kweek of teelt van gewassen, zonder daarbij de ondergrond als voedingsbodem te gebruiken;</w:t>
      </w:r>
    </w:p>
    <w:p w:rsidR="00D20377" w:rsidRPr="00091768" w:rsidRDefault="00D20377" w:rsidP="001A7E7F">
      <w:pPr>
        <w:pStyle w:val="Artikellid"/>
      </w:pPr>
      <w:r w:rsidRPr="00091768">
        <w:t>b.</w:t>
      </w:r>
      <w:r w:rsidRPr="00091768">
        <w:tab/>
      </w:r>
      <w:r w:rsidR="00B7540C" w:rsidRPr="00091768">
        <w:t>belastingobjecten die</w:t>
      </w:r>
      <w:r w:rsidR="00B7540C">
        <w:t xml:space="preserve"> </w:t>
      </w:r>
      <w:r w:rsidR="00A40890">
        <w:t>uitsluitend</w:t>
      </w:r>
      <w:r w:rsidR="00B7540C">
        <w:t xml:space="preserve"> bestemd zijn voor en in gebruik zijn als </w:t>
      </w:r>
      <w:r w:rsidRPr="00091768">
        <w:t>glasopstanden die bedrijfsmatig worden aangewend voor de kweek of teelt van gewassen, voor zover de ondergrond daarvan bestaat uit de in onderdeel a bedoelde grond;</w:t>
      </w:r>
    </w:p>
    <w:p w:rsidR="00D20377" w:rsidRPr="00091768" w:rsidRDefault="00D20377" w:rsidP="001A7E7F">
      <w:pPr>
        <w:pStyle w:val="Artikellid"/>
      </w:pPr>
      <w:r w:rsidRPr="00091768">
        <w:t>c.</w:t>
      </w:r>
      <w:r w:rsidRPr="00091768">
        <w:tab/>
      </w:r>
      <w:r w:rsidR="00B7540C" w:rsidRPr="00091768">
        <w:t xml:space="preserve">belastingobjecten </w:t>
      </w:r>
      <w:r w:rsidR="00D900A2" w:rsidRPr="00D900A2">
        <w:t xml:space="preserve">die naast delen die dienen tot woning </w:t>
      </w:r>
      <w:r w:rsidR="00D900A2">
        <w:t xml:space="preserve">bestaan uit </w:t>
      </w:r>
      <w:r w:rsidR="00B7540C">
        <w:t>delen</w:t>
      </w:r>
      <w:r w:rsidRPr="00091768">
        <w:t xml:space="preserve"> </w:t>
      </w:r>
      <w:r w:rsidR="00A40890">
        <w:t xml:space="preserve">die </w:t>
      </w:r>
      <w:r w:rsidRPr="00091768">
        <w:t>in hoofdzaak zijn bestemd voor de openbare eredienst of voor het houden van openbare bezinningssamenkomsten van levensbeschouwelijke aard;</w:t>
      </w:r>
    </w:p>
    <w:p w:rsidR="00D20377" w:rsidRPr="00091768" w:rsidRDefault="00D20377" w:rsidP="001A7E7F">
      <w:pPr>
        <w:pStyle w:val="Artikellid"/>
      </w:pPr>
      <w:r w:rsidRPr="00091768">
        <w:t>d.</w:t>
      </w:r>
      <w:r w:rsidRPr="00091768">
        <w:tab/>
        <w:t>on</w:t>
      </w:r>
      <w:r w:rsidR="001A7E7F">
        <w:t>g</w:t>
      </w:r>
      <w:r w:rsidRPr="00091768">
        <w:t>ebouwde belastingobjecten die deel uitmaken van een op de voet van de Natuurschoonwet 1928</w:t>
      </w:r>
      <w:r w:rsidR="00325701" w:rsidRPr="00091768">
        <w:t xml:space="preserve"> </w:t>
      </w:r>
      <w:r w:rsidRPr="00091768">
        <w:t>aangewezen landgoed dat voldoet aan de voorwaarden genoemd in artikel 8 van het Rangschikkingsbesluit Natuurschoonwet 1928;</w:t>
      </w:r>
    </w:p>
    <w:p w:rsidR="00D20377" w:rsidRPr="00091768" w:rsidRDefault="00D20377" w:rsidP="001A7E7F">
      <w:pPr>
        <w:pStyle w:val="Artikellid"/>
      </w:pPr>
      <w:r w:rsidRPr="00091768">
        <w:lastRenderedPageBreak/>
        <w:t>e.</w:t>
      </w:r>
      <w:r w:rsidRPr="00091768">
        <w:tab/>
      </w:r>
      <w:r w:rsidR="00B7540C" w:rsidRPr="00091768">
        <w:t>belastingobjecten die</w:t>
      </w:r>
      <w:r w:rsidR="00B7540C">
        <w:t xml:space="preserve"> </w:t>
      </w:r>
      <w:r w:rsidR="00A40890">
        <w:t>uitsluitend</w:t>
      </w:r>
      <w:r w:rsidR="00B7540C">
        <w:t xml:space="preserve"> bestemd zijn voor en in gebruik zijn als </w:t>
      </w:r>
      <w:r w:rsidRPr="00091768">
        <w:t>natuurterreinen, waaronder mede worden verstaan duinen, heidevelden, zandverstuivingen, moerassen en plassen, die worden beheerd door een rechtspersoon met volledige rechtsbevoegdheid welke zich uitsluitend of nagenoeg uitsluitend het behoud van natuurschoon ten doel stelt;</w:t>
      </w:r>
    </w:p>
    <w:p w:rsidR="00D20377" w:rsidRPr="00091768" w:rsidRDefault="00D20377" w:rsidP="001A7E7F">
      <w:pPr>
        <w:pStyle w:val="Artikellid"/>
      </w:pPr>
      <w:r w:rsidRPr="00091768">
        <w:t>f.</w:t>
      </w:r>
      <w:r w:rsidRPr="00091768">
        <w:tab/>
      </w:r>
      <w:r w:rsidR="00B7540C" w:rsidRPr="00091768">
        <w:t>belastingobjecten die</w:t>
      </w:r>
      <w:r w:rsidR="00B7540C">
        <w:t xml:space="preserve"> </w:t>
      </w:r>
      <w:r w:rsidR="00A40890">
        <w:t>uitsluitend</w:t>
      </w:r>
      <w:r w:rsidR="00B7540C">
        <w:t xml:space="preserve"> bestemd zijn voor en in gebruik zijn als </w:t>
      </w:r>
      <w:r w:rsidRPr="00091768">
        <w:t>openbare land- en waterwegen en banen voor openbaar vervoer per rail, een en ander met inbegrip van kunstwerken;</w:t>
      </w:r>
    </w:p>
    <w:p w:rsidR="00D20377" w:rsidRPr="00091768" w:rsidRDefault="00D20377" w:rsidP="001A7E7F">
      <w:pPr>
        <w:pStyle w:val="Artikellid"/>
      </w:pPr>
      <w:r w:rsidRPr="00091768">
        <w:t>g.</w:t>
      </w:r>
      <w:r w:rsidRPr="00091768">
        <w:tab/>
      </w:r>
      <w:r w:rsidR="00B7540C" w:rsidRPr="00091768">
        <w:t>belastingobjecten die</w:t>
      </w:r>
      <w:r w:rsidR="00B7540C">
        <w:t xml:space="preserve"> </w:t>
      </w:r>
      <w:r w:rsidR="00D900A2" w:rsidRPr="00D900A2">
        <w:t xml:space="preserve">naast delen die dienen tot woning </w:t>
      </w:r>
      <w:r w:rsidR="00A40890">
        <w:t>uitsluitend</w:t>
      </w:r>
      <w:r w:rsidR="00B7540C">
        <w:t xml:space="preserve"> bestemd zijn voor en in gebruik zijn als </w:t>
      </w:r>
      <w:r w:rsidRPr="00091768">
        <w:t>waterverdedigings- en waterbeheersingswerken die worden beheerd door organen, instellingen of diensten van publiekrechtelijke rechtspersonen;</w:t>
      </w:r>
    </w:p>
    <w:p w:rsidR="00D20377" w:rsidRPr="00091768" w:rsidRDefault="00D20377" w:rsidP="001A7E7F">
      <w:pPr>
        <w:pStyle w:val="Artikellid"/>
      </w:pPr>
      <w:r w:rsidRPr="00091768">
        <w:t>h.</w:t>
      </w:r>
      <w:r w:rsidRPr="00091768">
        <w:tab/>
      </w:r>
      <w:r w:rsidR="00B7540C" w:rsidRPr="00091768">
        <w:t>belastingobjecten die</w:t>
      </w:r>
      <w:r w:rsidR="00B7540C">
        <w:t xml:space="preserve"> </w:t>
      </w:r>
      <w:r w:rsidR="00D900A2" w:rsidRPr="00D900A2">
        <w:t xml:space="preserve">naast delen die dienen tot woning </w:t>
      </w:r>
      <w:r w:rsidR="00A40890">
        <w:t>uitsluitend</w:t>
      </w:r>
      <w:r w:rsidR="00B7540C">
        <w:t xml:space="preserve"> bestemd zijn voor en in gebruik zijn als </w:t>
      </w:r>
      <w:r w:rsidRPr="00091768">
        <w:t>werken voor de zuivering van riool- en ander afvalwater en die worden beheerd door organen, instellingen of diensten van publiekrechtelijke rechtspersonen</w:t>
      </w:r>
      <w:r w:rsidR="00091768">
        <w:t xml:space="preserve"> [</w:t>
      </w:r>
      <w:r w:rsidR="00091768">
        <w:rPr>
          <w:b/>
        </w:rPr>
        <w:t>;/.</w:t>
      </w:r>
      <w:r w:rsidRPr="00091768">
        <w:t>]</w:t>
      </w:r>
    </w:p>
    <w:p w:rsidR="00D20377" w:rsidRPr="00BF4CE7" w:rsidRDefault="00D20377" w:rsidP="001A7E7F">
      <w:pPr>
        <w:pStyle w:val="Artikellid"/>
      </w:pPr>
      <w:r>
        <w:t>[</w:t>
      </w:r>
      <w:r w:rsidRPr="00BF4CE7">
        <w:rPr>
          <w:i/>
        </w:rPr>
        <w:t>i.</w:t>
      </w:r>
      <w:r>
        <w:rPr>
          <w:i/>
        </w:rPr>
        <w:tab/>
      </w:r>
      <w:r w:rsidR="00B7540C" w:rsidRPr="00D900A2">
        <w:rPr>
          <w:i/>
        </w:rPr>
        <w:t xml:space="preserve">belastingobjecten die </w:t>
      </w:r>
      <w:r w:rsidR="00A40890">
        <w:rPr>
          <w:i/>
        </w:rPr>
        <w:t>uitsluitend</w:t>
      </w:r>
      <w:r w:rsidR="00B7540C" w:rsidRPr="00D900A2">
        <w:rPr>
          <w:i/>
        </w:rPr>
        <w:t xml:space="preserve"> bestemd en in gebruik zijn </w:t>
      </w:r>
      <w:r w:rsidR="00B7540C">
        <w:t xml:space="preserve"> </w:t>
      </w:r>
      <w:r w:rsidRPr="00BF4CE7">
        <w:rPr>
          <w:i/>
        </w:rPr>
        <w:t>voor de publieke dienst van de gemeente;</w:t>
      </w:r>
      <w:r>
        <w:t>]</w:t>
      </w:r>
    </w:p>
    <w:p w:rsidR="00D20377" w:rsidRDefault="00D20377" w:rsidP="001A7E7F">
      <w:pPr>
        <w:pStyle w:val="Artikellid"/>
      </w:pPr>
      <w:r>
        <w:t>[</w:t>
      </w:r>
      <w:r w:rsidRPr="00BF4CE7">
        <w:rPr>
          <w:i/>
        </w:rPr>
        <w:t>j.</w:t>
      </w:r>
      <w:r w:rsidRPr="00BF4CE7">
        <w:rPr>
          <w:i/>
        </w:rPr>
        <w:tab/>
      </w:r>
      <w:r w:rsidR="00D900A2" w:rsidRPr="00D900A2">
        <w:rPr>
          <w:i/>
        </w:rPr>
        <w:t xml:space="preserve">belastingobjecten die </w:t>
      </w:r>
      <w:r w:rsidR="00A40890">
        <w:rPr>
          <w:i/>
        </w:rPr>
        <w:t>uitsluitend</w:t>
      </w:r>
      <w:r w:rsidR="00D900A2" w:rsidRPr="00D900A2">
        <w:rPr>
          <w:i/>
        </w:rPr>
        <w:t xml:space="preserve"> bestemd zijn voor en in gebruik zijn als</w:t>
      </w:r>
      <w:r w:rsidR="00D900A2">
        <w:t xml:space="preserve"> </w:t>
      </w:r>
      <w:r w:rsidRPr="00BF4CE7">
        <w:rPr>
          <w:i/>
        </w:rPr>
        <w:t>straatmeubilair, waaronder begrepen alle zodanige gebouwde eigendommen - niet zijnde gebouwen - welke zijn geplaatst voor het belang van het publiek, ten dienste van het verkeer of ter verfraaiing van de gemeente, zoals lichtmasten, verkeersinstallaties, standbeelden, monumenten, fonteinen, banken, abri's, hekken en pale</w:t>
      </w:r>
      <w:r>
        <w:rPr>
          <w:i/>
        </w:rPr>
        <w:t>n;</w:t>
      </w:r>
      <w:r>
        <w:t>]</w:t>
      </w:r>
    </w:p>
    <w:p w:rsidR="00D20377" w:rsidRPr="00BF4CE7" w:rsidRDefault="00D20377" w:rsidP="001A7E7F">
      <w:pPr>
        <w:pStyle w:val="Artikellid"/>
      </w:pPr>
      <w:r>
        <w:t>[</w:t>
      </w:r>
      <w:r w:rsidRPr="00BF4CE7">
        <w:rPr>
          <w:i/>
        </w:rPr>
        <w:t>k.</w:t>
      </w:r>
      <w:r w:rsidRPr="00BF4CE7">
        <w:rPr>
          <w:i/>
        </w:rPr>
        <w:tab/>
      </w:r>
      <w:r w:rsidR="00D900A2" w:rsidRPr="00D900A2">
        <w:rPr>
          <w:i/>
        </w:rPr>
        <w:t xml:space="preserve">belastingobjecten die </w:t>
      </w:r>
      <w:r w:rsidR="00A40890">
        <w:rPr>
          <w:i/>
        </w:rPr>
        <w:t>uitsluitend</w:t>
      </w:r>
      <w:r w:rsidR="00D900A2" w:rsidRPr="00D900A2">
        <w:rPr>
          <w:i/>
        </w:rPr>
        <w:t xml:space="preserve"> bestemd zijn voor en in gebruik zijn als</w:t>
      </w:r>
      <w:r w:rsidR="00D900A2">
        <w:t xml:space="preserve"> </w:t>
      </w:r>
      <w:r w:rsidRPr="00BF4CE7">
        <w:rPr>
          <w:i/>
        </w:rPr>
        <w:t>plantsoenen, parken en waterpartijen, die bij de gemeente in beheer zijn of waarvan de gemeente het genot heeft krachtens eigendom,</w:t>
      </w:r>
      <w:r w:rsidR="00D900A2">
        <w:rPr>
          <w:i/>
        </w:rPr>
        <w:t xml:space="preserve"> bezit of beperkt recht</w:t>
      </w:r>
      <w:r w:rsidRPr="00BF4CE7">
        <w:rPr>
          <w:i/>
        </w:rPr>
        <w:t>;</w:t>
      </w:r>
      <w:r>
        <w:t>]</w:t>
      </w:r>
    </w:p>
    <w:p w:rsidR="00D20377" w:rsidRDefault="00D20377" w:rsidP="001A7E7F">
      <w:pPr>
        <w:pStyle w:val="Artikellid"/>
      </w:pPr>
      <w:r>
        <w:t>[</w:t>
      </w:r>
      <w:r w:rsidRPr="00BF4CE7">
        <w:rPr>
          <w:i/>
        </w:rPr>
        <w:t>l.</w:t>
      </w:r>
      <w:r w:rsidRPr="00BF4CE7">
        <w:rPr>
          <w:i/>
        </w:rPr>
        <w:tab/>
      </w:r>
      <w:r w:rsidR="00D900A2" w:rsidRPr="00D900A2">
        <w:rPr>
          <w:i/>
        </w:rPr>
        <w:t xml:space="preserve">belastingobjecten die </w:t>
      </w:r>
      <w:r w:rsidR="00D900A2">
        <w:rPr>
          <w:i/>
        </w:rPr>
        <w:t xml:space="preserve">naast delen die dienen tot woning </w:t>
      </w:r>
      <w:r w:rsidR="00A40890">
        <w:rPr>
          <w:i/>
        </w:rPr>
        <w:t>uitsluitend</w:t>
      </w:r>
      <w:r w:rsidR="00D900A2" w:rsidRPr="00D900A2">
        <w:rPr>
          <w:i/>
        </w:rPr>
        <w:t xml:space="preserve"> bestemd zijn voor en in gebruik zijn als</w:t>
      </w:r>
      <w:r w:rsidR="00D900A2">
        <w:t xml:space="preserve"> </w:t>
      </w:r>
      <w:r w:rsidRPr="00BF4CE7">
        <w:rPr>
          <w:i/>
        </w:rPr>
        <w:t>begraafplaa</w:t>
      </w:r>
      <w:r w:rsidR="00D900A2">
        <w:rPr>
          <w:i/>
        </w:rPr>
        <w:t>tsen, urnentuinen en crematoria</w:t>
      </w:r>
      <w:r w:rsidRPr="00BF4CE7">
        <w:rPr>
          <w:i/>
        </w:rPr>
        <w:t>;</w:t>
      </w:r>
      <w:r>
        <w:t>]</w:t>
      </w:r>
    </w:p>
    <w:p w:rsidR="00D20377" w:rsidRPr="00BF4CE7" w:rsidRDefault="00D20377" w:rsidP="001A7E7F">
      <w:pPr>
        <w:pStyle w:val="Artikellid"/>
      </w:pPr>
      <w:r>
        <w:t>[</w:t>
      </w:r>
      <w:r w:rsidRPr="00BF4CE7">
        <w:rPr>
          <w:i/>
        </w:rPr>
        <w:t>m.</w:t>
      </w:r>
      <w:r w:rsidRPr="00BF4CE7">
        <w:rPr>
          <w:i/>
        </w:rPr>
        <w:tab/>
      </w:r>
      <w:r w:rsidR="00D900A2" w:rsidRPr="00D900A2">
        <w:rPr>
          <w:i/>
        </w:rPr>
        <w:t xml:space="preserve">belastingobjecten die </w:t>
      </w:r>
      <w:r w:rsidR="00A40890">
        <w:rPr>
          <w:i/>
        </w:rPr>
        <w:t>uitsluitend</w:t>
      </w:r>
      <w:r w:rsidR="00D900A2" w:rsidRPr="00D900A2">
        <w:rPr>
          <w:i/>
        </w:rPr>
        <w:t xml:space="preserve"> bestemd en in gebruik zijn voor </w:t>
      </w:r>
      <w:r w:rsidRPr="00BF4CE7">
        <w:rPr>
          <w:i/>
        </w:rPr>
        <w:t>het geven van onderwijs;</w:t>
      </w:r>
      <w:r>
        <w:t>]</w:t>
      </w:r>
    </w:p>
    <w:p w:rsidR="00D20377" w:rsidRDefault="00D20377" w:rsidP="001A7E7F">
      <w:pPr>
        <w:pStyle w:val="Artikellid"/>
      </w:pPr>
      <w:r>
        <w:t>[</w:t>
      </w:r>
      <w:r w:rsidRPr="00BF4CE7">
        <w:rPr>
          <w:i/>
        </w:rPr>
        <w:t>n.</w:t>
      </w:r>
      <w:r w:rsidRPr="00BF4CE7">
        <w:rPr>
          <w:i/>
        </w:rPr>
        <w:tab/>
      </w:r>
      <w:r w:rsidR="00D900A2" w:rsidRPr="00D900A2">
        <w:rPr>
          <w:i/>
        </w:rPr>
        <w:t xml:space="preserve">belastingobjecten die </w:t>
      </w:r>
      <w:r w:rsidR="00A40890">
        <w:rPr>
          <w:i/>
        </w:rPr>
        <w:t>uitsluitend</w:t>
      </w:r>
      <w:r w:rsidR="00D900A2" w:rsidRPr="00D900A2">
        <w:rPr>
          <w:i/>
        </w:rPr>
        <w:t xml:space="preserve"> bestemd en in gebruik zijn voor </w:t>
      </w:r>
      <w:r w:rsidRPr="00BF4CE7">
        <w:rPr>
          <w:i/>
        </w:rPr>
        <w:t>club- en buurthuiswerk, de beoefening van sport, kunst of cultuur, en andere activiteiten van sociale of culturele aard en die worden beheerd door een vereniging of stichting die geen onderneming drijft;</w:t>
      </w:r>
      <w:r>
        <w:t>]</w:t>
      </w:r>
    </w:p>
    <w:p w:rsidR="00D20377" w:rsidRDefault="00D20377" w:rsidP="001A7E7F">
      <w:pPr>
        <w:pStyle w:val="Artikellid"/>
      </w:pPr>
      <w:r>
        <w:t>[</w:t>
      </w:r>
      <w:r w:rsidRPr="00BF4CE7">
        <w:rPr>
          <w:i/>
        </w:rPr>
        <w:t>o.</w:t>
      </w:r>
      <w:r w:rsidRPr="00BF4CE7">
        <w:rPr>
          <w:i/>
        </w:rPr>
        <w:tab/>
      </w:r>
      <w:r w:rsidR="00D900A2" w:rsidRPr="00D900A2">
        <w:rPr>
          <w:i/>
        </w:rPr>
        <w:t xml:space="preserve">belastingobjecten die </w:t>
      </w:r>
      <w:r w:rsidR="00A40890">
        <w:rPr>
          <w:i/>
        </w:rPr>
        <w:t>uitsluitend</w:t>
      </w:r>
      <w:r w:rsidR="00D900A2" w:rsidRPr="00D900A2">
        <w:rPr>
          <w:i/>
        </w:rPr>
        <w:t xml:space="preserve"> bestemd in gebruik zijn </w:t>
      </w:r>
      <w:r w:rsidRPr="00BF4CE7">
        <w:rPr>
          <w:i/>
        </w:rPr>
        <w:t>voor de publieke dienst ter zake van brandweerzorg, rampenbeheersing, crisisbeheersing, geneeskundige hulpverlening in de regio en de handhaving van de openbare orde en veiligheid.</w:t>
      </w:r>
      <w:r>
        <w:t>]</w:t>
      </w:r>
    </w:p>
    <w:p w:rsidR="00D20377" w:rsidRDefault="00D20377" w:rsidP="00D20377">
      <w:pPr>
        <w:pStyle w:val="Artikelletter"/>
      </w:pPr>
    </w:p>
    <w:p w:rsidR="00D20377" w:rsidRDefault="00D20377" w:rsidP="00D20377">
      <w:pPr>
        <w:pStyle w:val="Kop2"/>
      </w:pPr>
      <w:r>
        <w:lastRenderedPageBreak/>
        <w:t xml:space="preserve">Artikel 7 Tarief BIZ-bijdrage </w:t>
      </w:r>
    </w:p>
    <w:p w:rsidR="00916D55" w:rsidRPr="00916D55" w:rsidRDefault="00916D55" w:rsidP="00916D55">
      <w:pPr>
        <w:pStyle w:val="Tussenkop"/>
        <w:keepNext w:val="0"/>
        <w:rPr>
          <w:b/>
          <w:u w:val="single"/>
        </w:rPr>
      </w:pPr>
      <w:r w:rsidRPr="00916D55">
        <w:rPr>
          <w:b/>
          <w:u w:val="single"/>
        </w:rPr>
        <w:t>Varianten te gebruiken in combinatie met variant 1 en 2 bij artikel 5</w:t>
      </w:r>
    </w:p>
    <w:p w:rsidR="00D20377" w:rsidRPr="00916D55" w:rsidRDefault="00DC20D0" w:rsidP="00D20377">
      <w:pPr>
        <w:pStyle w:val="Tussenkop"/>
        <w:rPr>
          <w:b/>
        </w:rPr>
      </w:pPr>
      <w:r w:rsidRPr="00916D55">
        <w:rPr>
          <w:b/>
        </w:rPr>
        <w:t xml:space="preserve">Varianten A </w:t>
      </w:r>
      <w:r w:rsidR="00D20377" w:rsidRPr="00916D55">
        <w:rPr>
          <w:b/>
        </w:rPr>
        <w:t>(vast tarief voor de hele looptijd van de verordening)</w:t>
      </w:r>
    </w:p>
    <w:p w:rsidR="00D20377" w:rsidRPr="008121D7" w:rsidRDefault="00D20377" w:rsidP="00D20377">
      <w:pPr>
        <w:pStyle w:val="Tussenkop"/>
      </w:pPr>
      <w:r w:rsidRPr="008121D7">
        <w:t xml:space="preserve">Variant </w:t>
      </w:r>
      <w:r w:rsidR="004B557F">
        <w:t>A</w:t>
      </w:r>
      <w:r w:rsidRPr="008121D7">
        <w:t>1 (heffing naar een percentage van de WOZ-waarde)</w:t>
      </w:r>
    </w:p>
    <w:p w:rsidR="00D20377" w:rsidRDefault="00D20377" w:rsidP="00D20377">
      <w:pPr>
        <w:pStyle w:val="Artikellid"/>
      </w:pPr>
      <w:r>
        <w:t>1.</w:t>
      </w:r>
      <w:r>
        <w:tab/>
        <w:t>Het tarief van de BIZ-bijdrage bedraagt:</w:t>
      </w:r>
    </w:p>
    <w:p w:rsidR="00D20377" w:rsidRDefault="00D20377" w:rsidP="00D20377">
      <w:pPr>
        <w:pStyle w:val="Artikelletter"/>
      </w:pPr>
      <w:r w:rsidRPr="00DC20D0">
        <w:t>a</w:t>
      </w:r>
      <w:r w:rsidR="00DC20D0" w:rsidRPr="00DC20D0">
        <w:t>.</w:t>
      </w:r>
      <w:r w:rsidRPr="00DC20D0">
        <w:tab/>
        <w:t xml:space="preserve">voor </w:t>
      </w:r>
      <w:r w:rsidR="00D720B1">
        <w:t xml:space="preserve">de </w:t>
      </w:r>
      <w:r w:rsidRPr="00DC20D0">
        <w:t>gebruiker: [</w:t>
      </w:r>
      <w:r w:rsidRPr="00DC20D0">
        <w:rPr>
          <w:b/>
        </w:rPr>
        <w:t>percentage</w:t>
      </w:r>
      <w:r w:rsidRPr="00DC20D0">
        <w:t>] van de heffingsmaatstaf,</w:t>
      </w:r>
      <w:r>
        <w:t xml:space="preserve"> </w:t>
      </w:r>
      <w:r w:rsidR="00BF7954">
        <w:t>[</w:t>
      </w:r>
      <w:r w:rsidRPr="00DC20D0">
        <w:rPr>
          <w:i/>
        </w:rPr>
        <w:t>en</w:t>
      </w:r>
      <w:r w:rsidR="00BF7954">
        <w:t>]</w:t>
      </w:r>
    </w:p>
    <w:p w:rsidR="00D20377" w:rsidRDefault="00D20377" w:rsidP="00D20377">
      <w:pPr>
        <w:pStyle w:val="Artikelletter"/>
      </w:pPr>
      <w:r>
        <w:t>[</w:t>
      </w:r>
      <w:r>
        <w:rPr>
          <w:i/>
          <w:iCs w:val="0"/>
        </w:rPr>
        <w:t>b.</w:t>
      </w:r>
      <w:r>
        <w:rPr>
          <w:i/>
          <w:iCs w:val="0"/>
        </w:rPr>
        <w:tab/>
      </w:r>
      <w:r w:rsidRPr="007B1E2E">
        <w:rPr>
          <w:i/>
          <w:iCs w:val="0"/>
        </w:rPr>
        <w:t xml:space="preserve">voor </w:t>
      </w:r>
      <w:r w:rsidR="00D720B1">
        <w:rPr>
          <w:i/>
          <w:iCs w:val="0"/>
        </w:rPr>
        <w:t xml:space="preserve">de </w:t>
      </w:r>
      <w:r w:rsidRPr="007B1E2E">
        <w:rPr>
          <w:i/>
          <w:iCs w:val="0"/>
        </w:rPr>
        <w:t>eigena</w:t>
      </w:r>
      <w:r w:rsidR="00D720B1">
        <w:rPr>
          <w:i/>
          <w:iCs w:val="0"/>
        </w:rPr>
        <w:t>a</w:t>
      </w:r>
      <w:r w:rsidRPr="007B1E2E">
        <w:rPr>
          <w:i/>
          <w:iCs w:val="0"/>
        </w:rPr>
        <w:t>r: [</w:t>
      </w:r>
      <w:r w:rsidRPr="00555CA4">
        <w:rPr>
          <w:b/>
          <w:i/>
          <w:iCs w:val="0"/>
        </w:rPr>
        <w:t>percentage</w:t>
      </w:r>
      <w:r w:rsidRPr="007B1E2E">
        <w:rPr>
          <w:i/>
          <w:iCs w:val="0"/>
        </w:rPr>
        <w:t>] van de heffingsmaatstaf.</w:t>
      </w:r>
      <w:r>
        <w:t>]</w:t>
      </w:r>
    </w:p>
    <w:p w:rsidR="00D20377" w:rsidRDefault="00D20377" w:rsidP="00D20377">
      <w:pPr>
        <w:pStyle w:val="Tussenkop"/>
      </w:pPr>
      <w:r>
        <w:t xml:space="preserve">Variant </w:t>
      </w:r>
      <w:r w:rsidR="004B557F">
        <w:t>A</w:t>
      </w:r>
      <w:r>
        <w:t>2 (heffing naar waardeklassen)</w:t>
      </w:r>
    </w:p>
    <w:p w:rsidR="00D20377" w:rsidRDefault="00D20377" w:rsidP="00D20377">
      <w:pPr>
        <w:pStyle w:val="Artikellid"/>
      </w:pPr>
      <w:r>
        <w:t>1.</w:t>
      </w:r>
      <w:r w:rsidR="008C68D8">
        <w:tab/>
      </w:r>
      <w:r>
        <w:t>Het tarief van de BIZ-bijdrage bedraagt:</w:t>
      </w:r>
    </w:p>
    <w:p w:rsidR="00D20377" w:rsidRDefault="00D20377" w:rsidP="00D20377">
      <w:pPr>
        <w:pStyle w:val="Artikelletter"/>
      </w:pPr>
      <w:r>
        <w:t>a.</w:t>
      </w:r>
      <w:r w:rsidR="008C68D8">
        <w:tab/>
      </w:r>
      <w:r>
        <w:t xml:space="preserve">voor </w:t>
      </w:r>
      <w:r w:rsidR="00D720B1">
        <w:t xml:space="preserve">de </w:t>
      </w:r>
      <w:r>
        <w:t>gebruiker, bij een waarde van:</w:t>
      </w:r>
    </w:p>
    <w:p w:rsidR="00D20377" w:rsidRDefault="008C68D8" w:rsidP="00D20377">
      <w:pPr>
        <w:pStyle w:val="Artikelsub"/>
      </w:pPr>
      <w:r>
        <w:t>1˚</w:t>
      </w:r>
      <w:r>
        <w:tab/>
      </w:r>
      <w:r w:rsidR="00BF7954">
        <w:t xml:space="preserve">niet </w:t>
      </w:r>
      <w:r w:rsidR="00D20377">
        <w:t>meer dan [</w:t>
      </w:r>
      <w:r w:rsidR="00D20377" w:rsidRPr="007B0725">
        <w:rPr>
          <w:b/>
        </w:rPr>
        <w:t xml:space="preserve">… (bijvoorbeeld </w:t>
      </w:r>
      <w:r>
        <w:t>€ </w:t>
      </w:r>
      <w:r w:rsidR="00D20377" w:rsidRPr="007B0725">
        <w:t>75.000)</w:t>
      </w:r>
      <w:r w:rsidR="00D20377">
        <w:t>]:</w:t>
      </w:r>
      <w:r>
        <w:tab/>
      </w:r>
      <w:r>
        <w:tab/>
      </w:r>
      <w:r>
        <w:tab/>
        <w:t xml:space="preserve"> </w:t>
      </w:r>
      <w:r w:rsidR="00D20377">
        <w:t>[</w:t>
      </w:r>
      <w:r w:rsidR="00D20377" w:rsidRPr="007B0725">
        <w:rPr>
          <w:b/>
        </w:rPr>
        <w:t>bedrag</w:t>
      </w:r>
      <w:r w:rsidR="00D20377">
        <w:t>];</w:t>
      </w:r>
    </w:p>
    <w:p w:rsidR="00D20377" w:rsidRDefault="00D20377" w:rsidP="00D20377">
      <w:pPr>
        <w:pStyle w:val="Artikelsub"/>
      </w:pPr>
      <w:r>
        <w:t>2˚</w:t>
      </w:r>
      <w:r w:rsidR="008C68D8">
        <w:tab/>
      </w:r>
      <w:r>
        <w:t>meer</w:t>
      </w:r>
      <w:r w:rsidR="00BF7954">
        <w:t xml:space="preserve"> dan</w:t>
      </w:r>
      <w:r>
        <w:t xml:space="preserve"> [</w:t>
      </w:r>
      <w:r w:rsidRPr="007B0725">
        <w:rPr>
          <w:b/>
        </w:rPr>
        <w:t>… (bijvoorbeeld</w:t>
      </w:r>
      <w:r w:rsidR="008C68D8">
        <w:t xml:space="preserve"> € </w:t>
      </w:r>
      <w:r>
        <w:t>75.000)], maar niet meer dan [</w:t>
      </w:r>
      <w:r w:rsidRPr="007B0725">
        <w:rPr>
          <w:b/>
        </w:rPr>
        <w:t>… (bijvoorbeeld</w:t>
      </w:r>
      <w:r w:rsidR="008C68D8">
        <w:t> € </w:t>
      </w:r>
      <w:r w:rsidRPr="008C68D8">
        <w:t>150.000</w:t>
      </w:r>
      <w:r w:rsidRPr="007B0725">
        <w:rPr>
          <w:b/>
        </w:rPr>
        <w:t>)</w:t>
      </w:r>
      <w:r>
        <w:t>]:</w:t>
      </w:r>
      <w:r w:rsidR="008C68D8">
        <w:tab/>
      </w:r>
      <w:r w:rsidR="008C68D8">
        <w:tab/>
      </w:r>
      <w:r w:rsidR="008C68D8">
        <w:tab/>
      </w:r>
      <w:r>
        <w:t>[</w:t>
      </w:r>
      <w:r w:rsidRPr="007B0725">
        <w:rPr>
          <w:b/>
        </w:rPr>
        <w:t>bedrag</w:t>
      </w:r>
      <w:r>
        <w:t xml:space="preserve">], </w:t>
      </w:r>
    </w:p>
    <w:p w:rsidR="00D20377" w:rsidRDefault="00D20377" w:rsidP="00D20377">
      <w:pPr>
        <w:pStyle w:val="Artikelsub"/>
      </w:pPr>
      <w:r>
        <w:t>3˚</w:t>
      </w:r>
      <w:r w:rsidR="008C68D8">
        <w:tab/>
      </w:r>
      <w:r>
        <w:t xml:space="preserve">meer dan </w:t>
      </w:r>
      <w:r w:rsidRPr="007B0725">
        <w:t>[</w:t>
      </w:r>
      <w:r w:rsidRPr="007B0725">
        <w:rPr>
          <w:b/>
        </w:rPr>
        <w:t xml:space="preserve">… (bijvoorbeeld </w:t>
      </w:r>
      <w:r w:rsidRPr="008C68D8">
        <w:t>€150.000</w:t>
      </w:r>
      <w:r w:rsidRPr="007B0725">
        <w:rPr>
          <w:b/>
        </w:rPr>
        <w:t>)</w:t>
      </w:r>
      <w:r>
        <w:t>]:</w:t>
      </w:r>
      <w:r w:rsidR="008C68D8">
        <w:tab/>
      </w:r>
      <w:r w:rsidR="008C68D8">
        <w:tab/>
      </w:r>
      <w:r w:rsidR="008C68D8">
        <w:tab/>
      </w:r>
      <w:r>
        <w:t>[</w:t>
      </w:r>
      <w:r w:rsidRPr="007B0725">
        <w:rPr>
          <w:b/>
        </w:rPr>
        <w:t>bedrag</w:t>
      </w:r>
      <w:r>
        <w:t>].</w:t>
      </w:r>
    </w:p>
    <w:p w:rsidR="00D20377" w:rsidRPr="007B1E2E" w:rsidRDefault="00D20377" w:rsidP="00D20377">
      <w:pPr>
        <w:pStyle w:val="Artikelletter"/>
        <w:rPr>
          <w:i/>
          <w:iCs w:val="0"/>
        </w:rPr>
      </w:pPr>
      <w:r w:rsidRPr="007B1E2E">
        <w:rPr>
          <w:iCs w:val="0"/>
        </w:rPr>
        <w:t>[</w:t>
      </w:r>
      <w:r w:rsidR="008C68D8">
        <w:rPr>
          <w:i/>
          <w:iCs w:val="0"/>
        </w:rPr>
        <w:t>b.</w:t>
      </w:r>
      <w:r w:rsidR="008C68D8">
        <w:rPr>
          <w:i/>
          <w:iCs w:val="0"/>
        </w:rPr>
        <w:tab/>
      </w:r>
      <w:r w:rsidRPr="007B1E2E">
        <w:rPr>
          <w:i/>
          <w:iCs w:val="0"/>
        </w:rPr>
        <w:t xml:space="preserve"> voor </w:t>
      </w:r>
      <w:r w:rsidR="00D720B1">
        <w:rPr>
          <w:i/>
          <w:iCs w:val="0"/>
        </w:rPr>
        <w:t xml:space="preserve">de </w:t>
      </w:r>
      <w:r w:rsidRPr="007B1E2E">
        <w:rPr>
          <w:i/>
          <w:iCs w:val="0"/>
        </w:rPr>
        <w:t>eigena</w:t>
      </w:r>
      <w:r w:rsidR="00D720B1">
        <w:rPr>
          <w:i/>
          <w:iCs w:val="0"/>
        </w:rPr>
        <w:t>a</w:t>
      </w:r>
      <w:r w:rsidRPr="007B1E2E">
        <w:rPr>
          <w:i/>
          <w:iCs w:val="0"/>
        </w:rPr>
        <w:t>r, bij een waarde van:</w:t>
      </w:r>
    </w:p>
    <w:p w:rsidR="00D20377" w:rsidRPr="009C725B" w:rsidRDefault="008C68D8" w:rsidP="00D20377">
      <w:pPr>
        <w:pStyle w:val="Artikelsub"/>
        <w:rPr>
          <w:i/>
        </w:rPr>
      </w:pPr>
      <w:r>
        <w:rPr>
          <w:i/>
        </w:rPr>
        <w:t>1˚</w:t>
      </w:r>
      <w:r>
        <w:rPr>
          <w:i/>
        </w:rPr>
        <w:tab/>
      </w:r>
      <w:r w:rsidR="00BF7954">
        <w:rPr>
          <w:i/>
        </w:rPr>
        <w:t xml:space="preserve">niet </w:t>
      </w:r>
      <w:r w:rsidR="00D20377">
        <w:rPr>
          <w:i/>
        </w:rPr>
        <w:t>meer</w:t>
      </w:r>
      <w:r w:rsidR="00D20377" w:rsidRPr="009C725B">
        <w:rPr>
          <w:i/>
        </w:rPr>
        <w:t xml:space="preserve"> dan [</w:t>
      </w:r>
      <w:r w:rsidR="00D20377" w:rsidRPr="009C725B">
        <w:rPr>
          <w:b/>
          <w:i/>
        </w:rPr>
        <w:t xml:space="preserve">… (bijvoorbeeld </w:t>
      </w:r>
      <w:r w:rsidR="00D20377" w:rsidRPr="009C725B">
        <w:rPr>
          <w:i/>
        </w:rPr>
        <w:t>€ 75.000)</w:t>
      </w:r>
      <w:r>
        <w:rPr>
          <w:i/>
        </w:rPr>
        <w:t>]:</w:t>
      </w:r>
      <w:r>
        <w:rPr>
          <w:i/>
        </w:rPr>
        <w:tab/>
      </w:r>
      <w:r>
        <w:rPr>
          <w:i/>
        </w:rPr>
        <w:tab/>
      </w:r>
      <w:r>
        <w:rPr>
          <w:i/>
        </w:rPr>
        <w:tab/>
      </w:r>
      <w:r w:rsidR="00D20377" w:rsidRPr="009C725B">
        <w:rPr>
          <w:i/>
        </w:rPr>
        <w:t>[</w:t>
      </w:r>
      <w:r w:rsidR="00D20377" w:rsidRPr="009C725B">
        <w:rPr>
          <w:b/>
          <w:i/>
        </w:rPr>
        <w:t>bedrag</w:t>
      </w:r>
      <w:r w:rsidR="00D20377" w:rsidRPr="009C725B">
        <w:rPr>
          <w:i/>
        </w:rPr>
        <w:t>];</w:t>
      </w:r>
    </w:p>
    <w:p w:rsidR="00D20377" w:rsidRPr="009C725B" w:rsidRDefault="008C68D8" w:rsidP="00D20377">
      <w:pPr>
        <w:pStyle w:val="Artikelsub"/>
        <w:rPr>
          <w:i/>
        </w:rPr>
      </w:pPr>
      <w:r>
        <w:rPr>
          <w:i/>
        </w:rPr>
        <w:t>2˚</w:t>
      </w:r>
      <w:r>
        <w:rPr>
          <w:i/>
        </w:rPr>
        <w:tab/>
      </w:r>
      <w:r w:rsidR="00D20377">
        <w:rPr>
          <w:i/>
        </w:rPr>
        <w:t xml:space="preserve">meer dan </w:t>
      </w:r>
      <w:r w:rsidR="00D20377" w:rsidRPr="009C725B">
        <w:rPr>
          <w:i/>
        </w:rPr>
        <w:t>[</w:t>
      </w:r>
      <w:r w:rsidR="00D20377" w:rsidRPr="009C725B">
        <w:rPr>
          <w:b/>
          <w:i/>
        </w:rPr>
        <w:t>… (bijvoorbeeld</w:t>
      </w:r>
      <w:r w:rsidR="00D20377" w:rsidRPr="009C725B">
        <w:rPr>
          <w:i/>
        </w:rPr>
        <w:t xml:space="preserve"> € 75.000)], maar </w:t>
      </w:r>
      <w:r w:rsidR="00D20377">
        <w:rPr>
          <w:i/>
        </w:rPr>
        <w:t xml:space="preserve">niet meer </w:t>
      </w:r>
      <w:r w:rsidR="00D20377" w:rsidRPr="009C725B">
        <w:rPr>
          <w:i/>
        </w:rPr>
        <w:t>dan [</w:t>
      </w:r>
      <w:r w:rsidR="00D20377" w:rsidRPr="009C725B">
        <w:rPr>
          <w:b/>
          <w:i/>
        </w:rPr>
        <w:t>… (bijvoorbeeld</w:t>
      </w:r>
      <w:r>
        <w:rPr>
          <w:b/>
          <w:i/>
        </w:rPr>
        <w:t> </w:t>
      </w:r>
      <w:r w:rsidR="00D20377" w:rsidRPr="008C68D8">
        <w:rPr>
          <w:i/>
        </w:rPr>
        <w:t>€</w:t>
      </w:r>
      <w:r>
        <w:rPr>
          <w:i/>
        </w:rPr>
        <w:t> 1</w:t>
      </w:r>
      <w:r w:rsidR="00D20377" w:rsidRPr="008C68D8">
        <w:rPr>
          <w:i/>
        </w:rPr>
        <w:t>50.000</w:t>
      </w:r>
      <w:r w:rsidR="00D20377" w:rsidRPr="009C725B">
        <w:rPr>
          <w:b/>
          <w:i/>
        </w:rPr>
        <w:t>)</w:t>
      </w:r>
      <w:r w:rsidR="00D20377" w:rsidRPr="009C725B">
        <w:rPr>
          <w:i/>
        </w:rPr>
        <w:t>]:</w:t>
      </w:r>
      <w:r>
        <w:rPr>
          <w:i/>
        </w:rPr>
        <w:tab/>
      </w:r>
      <w:r>
        <w:rPr>
          <w:i/>
        </w:rPr>
        <w:tab/>
      </w:r>
      <w:r>
        <w:rPr>
          <w:i/>
        </w:rPr>
        <w:tab/>
      </w:r>
      <w:r w:rsidR="00D20377" w:rsidRPr="009C725B">
        <w:rPr>
          <w:i/>
        </w:rPr>
        <w:t>[</w:t>
      </w:r>
      <w:r w:rsidR="00D20377" w:rsidRPr="009C725B">
        <w:rPr>
          <w:b/>
          <w:i/>
        </w:rPr>
        <w:t>bedrag</w:t>
      </w:r>
      <w:r w:rsidR="00D20377" w:rsidRPr="009C725B">
        <w:rPr>
          <w:i/>
        </w:rPr>
        <w:t xml:space="preserve">], </w:t>
      </w:r>
    </w:p>
    <w:p w:rsidR="00D20377" w:rsidRPr="008C68D8" w:rsidRDefault="008C68D8" w:rsidP="008C68D8">
      <w:pPr>
        <w:pStyle w:val="Artikelsub"/>
        <w:rPr>
          <w:i/>
        </w:rPr>
      </w:pPr>
      <w:r w:rsidRPr="008C68D8">
        <w:rPr>
          <w:i/>
        </w:rPr>
        <w:t>3˚</w:t>
      </w:r>
      <w:r w:rsidRPr="008C68D8">
        <w:rPr>
          <w:i/>
        </w:rPr>
        <w:tab/>
      </w:r>
      <w:r w:rsidR="00D20377" w:rsidRPr="008C68D8">
        <w:rPr>
          <w:i/>
        </w:rPr>
        <w:t>meer dan [… (</w:t>
      </w:r>
      <w:r w:rsidR="00D20377" w:rsidRPr="008C68D8">
        <w:rPr>
          <w:b/>
          <w:i/>
        </w:rPr>
        <w:t xml:space="preserve">bijvoorbeeld </w:t>
      </w:r>
      <w:r w:rsidR="00D20377" w:rsidRPr="008C68D8">
        <w:rPr>
          <w:i/>
        </w:rPr>
        <w:t>€150.000)]:</w:t>
      </w:r>
      <w:r>
        <w:rPr>
          <w:i/>
        </w:rPr>
        <w:tab/>
      </w:r>
      <w:r>
        <w:rPr>
          <w:i/>
        </w:rPr>
        <w:tab/>
      </w:r>
      <w:r>
        <w:rPr>
          <w:i/>
        </w:rPr>
        <w:tab/>
      </w:r>
      <w:r w:rsidR="00D20377" w:rsidRPr="008C68D8">
        <w:rPr>
          <w:i/>
        </w:rPr>
        <w:t>[</w:t>
      </w:r>
      <w:r w:rsidR="00D20377" w:rsidRPr="008C68D8">
        <w:rPr>
          <w:b/>
          <w:i/>
        </w:rPr>
        <w:t>bedrag</w:t>
      </w:r>
      <w:r w:rsidR="00D20377" w:rsidRPr="008C68D8">
        <w:rPr>
          <w:i/>
        </w:rPr>
        <w:t>].]</w:t>
      </w:r>
    </w:p>
    <w:p w:rsidR="00D20377" w:rsidRDefault="00D20377" w:rsidP="00D20377">
      <w:pPr>
        <w:pStyle w:val="Tussenkop"/>
      </w:pPr>
      <w:r>
        <w:t xml:space="preserve">Variant </w:t>
      </w:r>
      <w:r w:rsidR="004B557F">
        <w:t>A</w:t>
      </w:r>
      <w:r>
        <w:t>3 (heffing naar percentage van de WOZ-waarde en tariefdifferentiatie naar vestigingslocatie)</w:t>
      </w:r>
    </w:p>
    <w:p w:rsidR="00D20377" w:rsidRDefault="00D20377" w:rsidP="00D20377">
      <w:pPr>
        <w:pStyle w:val="Artikellid"/>
      </w:pPr>
      <w:r>
        <w:t>1.</w:t>
      </w:r>
      <w:r w:rsidR="008C68D8">
        <w:tab/>
      </w:r>
      <w:r>
        <w:t>Het tarief van de BIZ-bijdrage bedraagt voor:</w:t>
      </w:r>
    </w:p>
    <w:p w:rsidR="00D20377" w:rsidRDefault="008C68D8" w:rsidP="00D20377">
      <w:pPr>
        <w:pStyle w:val="Artikelletter"/>
      </w:pPr>
      <w:r>
        <w:t>a.</w:t>
      </w:r>
      <w:r>
        <w:tab/>
      </w:r>
      <w:r w:rsidR="00D720B1">
        <w:t xml:space="preserve">de </w:t>
      </w:r>
      <w:r w:rsidR="00D20377">
        <w:t>gebruiker van een belastingobject gelegen in:</w:t>
      </w:r>
    </w:p>
    <w:p w:rsidR="00D20377" w:rsidRDefault="00D20377" w:rsidP="00D20377">
      <w:pPr>
        <w:pStyle w:val="Artikelsub"/>
      </w:pPr>
      <w:r>
        <w:t>1˚</w:t>
      </w:r>
      <w:r w:rsidR="008C68D8">
        <w:tab/>
      </w:r>
      <w:r>
        <w:t>[</w:t>
      </w:r>
      <w:r w:rsidRPr="009A583F">
        <w:rPr>
          <w:b/>
        </w:rPr>
        <w:t>omschrijving gebied</w:t>
      </w:r>
      <w:r>
        <w:t>]: [</w:t>
      </w:r>
      <w:r w:rsidRPr="009A583F">
        <w:rPr>
          <w:b/>
        </w:rPr>
        <w:t>percentage</w:t>
      </w:r>
      <w:r>
        <w:t>] van de heffingsmaatstaf;</w:t>
      </w:r>
    </w:p>
    <w:p w:rsidR="00D20377" w:rsidRDefault="00D20377" w:rsidP="00D20377">
      <w:pPr>
        <w:pStyle w:val="Artikelsub"/>
      </w:pPr>
      <w:r>
        <w:t>2˚</w:t>
      </w:r>
      <w:r w:rsidR="008C68D8">
        <w:tab/>
      </w:r>
      <w:r>
        <w:t>[</w:t>
      </w:r>
      <w:r w:rsidRPr="009A583F">
        <w:rPr>
          <w:b/>
        </w:rPr>
        <w:t>omschrijving gebied</w:t>
      </w:r>
      <w:r>
        <w:t>]: [</w:t>
      </w:r>
      <w:r w:rsidRPr="009A583F">
        <w:rPr>
          <w:b/>
        </w:rPr>
        <w:t>percentage</w:t>
      </w:r>
      <w:r>
        <w:t>] van de heffingsmaatstaf, en</w:t>
      </w:r>
    </w:p>
    <w:p w:rsidR="00D20377" w:rsidRDefault="00D20377" w:rsidP="00D20377">
      <w:pPr>
        <w:pStyle w:val="Artikelsub"/>
      </w:pPr>
      <w:r>
        <w:t>3˚</w:t>
      </w:r>
      <w:r w:rsidR="008C68D8">
        <w:tab/>
      </w:r>
      <w:r>
        <w:t>de overige delen van de bedrijfsinvesteringszone: [</w:t>
      </w:r>
      <w:r w:rsidRPr="009A583F">
        <w:rPr>
          <w:b/>
        </w:rPr>
        <w:t>percentage</w:t>
      </w:r>
      <w:r>
        <w:t>] van de heffingsmaatstaf.</w:t>
      </w:r>
    </w:p>
    <w:p w:rsidR="00D20377" w:rsidRPr="009A583F" w:rsidRDefault="00D20377" w:rsidP="00D20377">
      <w:pPr>
        <w:pStyle w:val="Artikelletter"/>
        <w:rPr>
          <w:i/>
        </w:rPr>
      </w:pPr>
      <w:r>
        <w:t>[</w:t>
      </w:r>
      <w:r w:rsidR="008C68D8">
        <w:rPr>
          <w:i/>
        </w:rPr>
        <w:t>b.</w:t>
      </w:r>
      <w:r w:rsidR="008C68D8">
        <w:rPr>
          <w:i/>
        </w:rPr>
        <w:tab/>
      </w:r>
      <w:r w:rsidR="00D720B1">
        <w:rPr>
          <w:i/>
        </w:rPr>
        <w:t xml:space="preserve">de </w:t>
      </w:r>
      <w:r w:rsidRPr="009A583F">
        <w:rPr>
          <w:i/>
        </w:rPr>
        <w:t>eigena</w:t>
      </w:r>
      <w:r w:rsidR="00D720B1">
        <w:rPr>
          <w:i/>
        </w:rPr>
        <w:t xml:space="preserve">ar </w:t>
      </w:r>
      <w:r w:rsidRPr="009A583F">
        <w:rPr>
          <w:i/>
        </w:rPr>
        <w:t>van een belastingobject gelegen in:</w:t>
      </w:r>
    </w:p>
    <w:p w:rsidR="00D20377" w:rsidRPr="009A583F" w:rsidRDefault="00D20377" w:rsidP="00D20377">
      <w:pPr>
        <w:pStyle w:val="Artikelsub"/>
        <w:rPr>
          <w:i/>
        </w:rPr>
      </w:pPr>
      <w:r w:rsidRPr="009A583F">
        <w:rPr>
          <w:i/>
        </w:rPr>
        <w:t>1˚</w:t>
      </w:r>
      <w:r w:rsidR="008C68D8">
        <w:rPr>
          <w:i/>
        </w:rPr>
        <w:tab/>
      </w:r>
      <w:r w:rsidRPr="009A583F">
        <w:rPr>
          <w:i/>
        </w:rPr>
        <w:t>[</w:t>
      </w:r>
      <w:r w:rsidRPr="009A583F">
        <w:rPr>
          <w:b/>
          <w:i/>
        </w:rPr>
        <w:t>omschrijving gebied</w:t>
      </w:r>
      <w:r w:rsidRPr="009A583F">
        <w:rPr>
          <w:i/>
        </w:rPr>
        <w:t>]: [</w:t>
      </w:r>
      <w:r w:rsidRPr="009A583F">
        <w:rPr>
          <w:b/>
          <w:i/>
        </w:rPr>
        <w:t>percentage</w:t>
      </w:r>
      <w:r w:rsidRPr="009A583F">
        <w:rPr>
          <w:i/>
        </w:rPr>
        <w:t>] van de heffingsmaatstaf;</w:t>
      </w:r>
    </w:p>
    <w:p w:rsidR="00D20377" w:rsidRPr="009A583F" w:rsidRDefault="00D20377" w:rsidP="00D20377">
      <w:pPr>
        <w:pStyle w:val="Artikelsub"/>
        <w:rPr>
          <w:i/>
        </w:rPr>
      </w:pPr>
      <w:r w:rsidRPr="009A583F">
        <w:rPr>
          <w:i/>
        </w:rPr>
        <w:lastRenderedPageBreak/>
        <w:t>2˚</w:t>
      </w:r>
      <w:r w:rsidR="008C68D8">
        <w:rPr>
          <w:i/>
        </w:rPr>
        <w:tab/>
      </w:r>
      <w:r w:rsidRPr="009A583F">
        <w:rPr>
          <w:i/>
        </w:rPr>
        <w:t>[</w:t>
      </w:r>
      <w:r w:rsidRPr="009A583F">
        <w:rPr>
          <w:b/>
          <w:i/>
        </w:rPr>
        <w:t>omschrijving gebied</w:t>
      </w:r>
      <w:r w:rsidRPr="009A583F">
        <w:rPr>
          <w:i/>
        </w:rPr>
        <w:t>]: [</w:t>
      </w:r>
      <w:r w:rsidRPr="009A583F">
        <w:rPr>
          <w:b/>
          <w:i/>
        </w:rPr>
        <w:t>percentage</w:t>
      </w:r>
      <w:r>
        <w:rPr>
          <w:i/>
        </w:rPr>
        <w:t>] van de heffingsmaatsta</w:t>
      </w:r>
      <w:r w:rsidRPr="009A583F">
        <w:rPr>
          <w:i/>
        </w:rPr>
        <w:t>f, en</w:t>
      </w:r>
    </w:p>
    <w:p w:rsidR="00D20377" w:rsidRPr="008C68D8" w:rsidRDefault="00D20377" w:rsidP="008C68D8">
      <w:pPr>
        <w:pStyle w:val="Artikelsub"/>
        <w:rPr>
          <w:i/>
        </w:rPr>
      </w:pPr>
      <w:r w:rsidRPr="008C68D8">
        <w:rPr>
          <w:i/>
        </w:rPr>
        <w:t>3˚ de overige delen van de bedrijfsinvesteringszone: [</w:t>
      </w:r>
      <w:r w:rsidRPr="008C68D8">
        <w:rPr>
          <w:b/>
          <w:i/>
        </w:rPr>
        <w:t>percentage</w:t>
      </w:r>
      <w:r w:rsidRPr="008C68D8">
        <w:rPr>
          <w:i/>
        </w:rPr>
        <w:t>] van de heffingsmaatstaf.]</w:t>
      </w:r>
    </w:p>
    <w:p w:rsidR="008C68D8" w:rsidRDefault="008C68D8" w:rsidP="008C68D8">
      <w:pPr>
        <w:pStyle w:val="Tussenkop"/>
      </w:pPr>
      <w:r>
        <w:t xml:space="preserve">Variant </w:t>
      </w:r>
      <w:r w:rsidR="004B557F">
        <w:t>A</w:t>
      </w:r>
      <w:r>
        <w:t>4 (heffing naar percentage van de WOZ-waarde en tariefdifferentiatie naar bestemming)</w:t>
      </w:r>
    </w:p>
    <w:p w:rsidR="008C68D8" w:rsidRDefault="008C68D8" w:rsidP="008C68D8">
      <w:pPr>
        <w:pStyle w:val="Artikellid"/>
      </w:pPr>
      <w:r>
        <w:t>1.</w:t>
      </w:r>
      <w:r>
        <w:tab/>
        <w:t>Het tarief van de BIZ-bijdrage voor:</w:t>
      </w:r>
    </w:p>
    <w:p w:rsidR="008C68D8" w:rsidRDefault="008C68D8" w:rsidP="008C68D8">
      <w:pPr>
        <w:pStyle w:val="Artikelletter"/>
      </w:pPr>
      <w:r>
        <w:t>a.</w:t>
      </w:r>
      <w:r>
        <w:tab/>
      </w:r>
      <w:r w:rsidR="00D720B1">
        <w:t xml:space="preserve">de </w:t>
      </w:r>
      <w:r>
        <w:t>gebruiker van een belastingobject met:</w:t>
      </w:r>
    </w:p>
    <w:p w:rsidR="008C68D8" w:rsidRDefault="008C68D8" w:rsidP="008C68D8">
      <w:pPr>
        <w:pStyle w:val="Artikelsub"/>
      </w:pPr>
      <w:r>
        <w:t>1˚</w:t>
      </w:r>
      <w:r>
        <w:tab/>
        <w:t>de bestemming [</w:t>
      </w:r>
      <w:r w:rsidRPr="009A583F">
        <w:rPr>
          <w:b/>
        </w:rPr>
        <w:t>aanduiding bestemming</w:t>
      </w:r>
      <w:r>
        <w:t>]: [</w:t>
      </w:r>
      <w:r w:rsidRPr="009A583F">
        <w:rPr>
          <w:b/>
        </w:rPr>
        <w:t>percentage</w:t>
      </w:r>
      <w:r>
        <w:t>] van de heffingsmaatstaf;</w:t>
      </w:r>
    </w:p>
    <w:p w:rsidR="008C68D8" w:rsidRDefault="008C68D8" w:rsidP="008C68D8">
      <w:pPr>
        <w:pStyle w:val="Artikelsub"/>
      </w:pPr>
      <w:r>
        <w:t>2˚</w:t>
      </w:r>
      <w:r>
        <w:tab/>
        <w:t>de bestemming [</w:t>
      </w:r>
      <w:r w:rsidRPr="009A583F">
        <w:rPr>
          <w:b/>
        </w:rPr>
        <w:t>aanduiding bestemming</w:t>
      </w:r>
      <w:r>
        <w:t>]: [</w:t>
      </w:r>
      <w:r w:rsidRPr="009A583F">
        <w:rPr>
          <w:b/>
        </w:rPr>
        <w:t>percentage</w:t>
      </w:r>
      <w:r>
        <w:t>] van de heffingsmaatstaf, en</w:t>
      </w:r>
    </w:p>
    <w:p w:rsidR="008C68D8" w:rsidRDefault="008C68D8" w:rsidP="008C68D8">
      <w:pPr>
        <w:pStyle w:val="Artikelsub"/>
      </w:pPr>
      <w:r>
        <w:t>3˚</w:t>
      </w:r>
      <w:r>
        <w:tab/>
        <w:t>een bestemming die hiervoor niet is genoemd: [</w:t>
      </w:r>
      <w:r w:rsidRPr="009A583F">
        <w:rPr>
          <w:b/>
        </w:rPr>
        <w:t>percentage</w:t>
      </w:r>
      <w:r>
        <w:t>] van de heffingsmaatstaf;</w:t>
      </w:r>
    </w:p>
    <w:p w:rsidR="008C68D8" w:rsidRPr="009A583F" w:rsidRDefault="008C68D8" w:rsidP="008C68D8">
      <w:pPr>
        <w:pStyle w:val="Artikelletter"/>
        <w:rPr>
          <w:i/>
        </w:rPr>
      </w:pPr>
      <w:r>
        <w:t>[</w:t>
      </w:r>
      <w:r>
        <w:rPr>
          <w:i/>
        </w:rPr>
        <w:t>b.</w:t>
      </w:r>
      <w:r>
        <w:rPr>
          <w:i/>
        </w:rPr>
        <w:tab/>
      </w:r>
      <w:r w:rsidR="00D720B1">
        <w:rPr>
          <w:i/>
        </w:rPr>
        <w:t xml:space="preserve">de </w:t>
      </w:r>
      <w:r w:rsidRPr="009A583F">
        <w:rPr>
          <w:i/>
        </w:rPr>
        <w:t>eigena</w:t>
      </w:r>
      <w:r w:rsidR="00D720B1">
        <w:rPr>
          <w:i/>
        </w:rPr>
        <w:t>ar</w:t>
      </w:r>
      <w:r w:rsidRPr="009A583F">
        <w:rPr>
          <w:i/>
        </w:rPr>
        <w:t xml:space="preserve"> van een belastingobject met:</w:t>
      </w:r>
    </w:p>
    <w:p w:rsidR="008C68D8" w:rsidRPr="009A583F" w:rsidRDefault="008C68D8" w:rsidP="008C68D8">
      <w:pPr>
        <w:pStyle w:val="Artikelsub"/>
        <w:rPr>
          <w:i/>
        </w:rPr>
      </w:pPr>
      <w:r w:rsidRPr="009A583F">
        <w:rPr>
          <w:i/>
        </w:rPr>
        <w:t>1˚</w:t>
      </w:r>
      <w:r>
        <w:rPr>
          <w:i/>
        </w:rPr>
        <w:tab/>
        <w:t xml:space="preserve">de bestemming </w:t>
      </w:r>
      <w:r w:rsidRPr="009A583F">
        <w:rPr>
          <w:i/>
        </w:rPr>
        <w:t>[</w:t>
      </w:r>
      <w:r w:rsidRPr="009A583F">
        <w:rPr>
          <w:b/>
          <w:i/>
        </w:rPr>
        <w:t>aanduiding bestemming</w:t>
      </w:r>
      <w:r w:rsidRPr="009A583F">
        <w:rPr>
          <w:i/>
        </w:rPr>
        <w:t>]: [</w:t>
      </w:r>
      <w:r w:rsidRPr="009A583F">
        <w:rPr>
          <w:b/>
          <w:i/>
        </w:rPr>
        <w:t>percentage</w:t>
      </w:r>
      <w:r>
        <w:rPr>
          <w:i/>
        </w:rPr>
        <w:t>] van de heffingsmaatst</w:t>
      </w:r>
      <w:r w:rsidRPr="009A583F">
        <w:rPr>
          <w:i/>
        </w:rPr>
        <w:t>af;</w:t>
      </w:r>
    </w:p>
    <w:p w:rsidR="008C68D8" w:rsidRPr="009A583F" w:rsidRDefault="008C68D8" w:rsidP="008C68D8">
      <w:pPr>
        <w:pStyle w:val="Artikelsub"/>
        <w:rPr>
          <w:i/>
        </w:rPr>
      </w:pPr>
      <w:r w:rsidRPr="009A583F">
        <w:rPr>
          <w:i/>
        </w:rPr>
        <w:t>2˚</w:t>
      </w:r>
      <w:r>
        <w:rPr>
          <w:i/>
        </w:rPr>
        <w:tab/>
        <w:t xml:space="preserve">de bestemming </w:t>
      </w:r>
      <w:r w:rsidRPr="009A583F">
        <w:rPr>
          <w:i/>
        </w:rPr>
        <w:t>[</w:t>
      </w:r>
      <w:r w:rsidRPr="009A583F">
        <w:rPr>
          <w:b/>
          <w:i/>
        </w:rPr>
        <w:t>aanduiding bestemming</w:t>
      </w:r>
      <w:r w:rsidRPr="009A583F">
        <w:rPr>
          <w:i/>
        </w:rPr>
        <w:t>]: [</w:t>
      </w:r>
      <w:r w:rsidRPr="009A583F">
        <w:rPr>
          <w:b/>
          <w:i/>
        </w:rPr>
        <w:t>percentage</w:t>
      </w:r>
      <w:r>
        <w:rPr>
          <w:i/>
        </w:rPr>
        <w:t>] van de heffingsmaatst</w:t>
      </w:r>
      <w:r w:rsidRPr="009A583F">
        <w:rPr>
          <w:i/>
        </w:rPr>
        <w:t>af, en</w:t>
      </w:r>
    </w:p>
    <w:p w:rsidR="00D20377" w:rsidRPr="008C68D8" w:rsidRDefault="008C68D8" w:rsidP="008C68D8">
      <w:pPr>
        <w:pStyle w:val="Artikelsub"/>
        <w:rPr>
          <w:i/>
        </w:rPr>
      </w:pPr>
      <w:r w:rsidRPr="008C68D8">
        <w:rPr>
          <w:i/>
        </w:rPr>
        <w:t>3˚</w:t>
      </w:r>
      <w:r w:rsidRPr="008C68D8">
        <w:rPr>
          <w:i/>
        </w:rPr>
        <w:tab/>
        <w:t>een bestemming die hiervoor niet is genoemd: [</w:t>
      </w:r>
      <w:r w:rsidRPr="008C68D8">
        <w:rPr>
          <w:b/>
          <w:i/>
        </w:rPr>
        <w:t>percentage</w:t>
      </w:r>
      <w:r w:rsidRPr="008C68D8">
        <w:rPr>
          <w:i/>
        </w:rPr>
        <w:t>] van de heffingsmaatstaf.]</w:t>
      </w:r>
    </w:p>
    <w:p w:rsidR="008C68D8" w:rsidRDefault="008C68D8" w:rsidP="008C68D8">
      <w:pPr>
        <w:pStyle w:val="Tussenkop"/>
      </w:pPr>
      <w:r>
        <w:t xml:space="preserve">Variant </w:t>
      </w:r>
      <w:r w:rsidR="004B557F">
        <w:t>A</w:t>
      </w:r>
      <w:r>
        <w:t>5 (heffing naar percentage van de WOZ-waarde en tariefdifferentiatie naar branche of sector)</w:t>
      </w:r>
    </w:p>
    <w:p w:rsidR="008C68D8" w:rsidRDefault="008C68D8" w:rsidP="008C68D8">
      <w:pPr>
        <w:pStyle w:val="Artikellid"/>
      </w:pPr>
      <w:r>
        <w:t>1.</w:t>
      </w:r>
      <w:r>
        <w:tab/>
        <w:t xml:space="preserve">Het tarief van de BIZ-bijdrage voor </w:t>
      </w:r>
      <w:r w:rsidR="00D720B1">
        <w:t xml:space="preserve">de </w:t>
      </w:r>
      <w:r>
        <w:t>gebruiker behorende tot:</w:t>
      </w:r>
    </w:p>
    <w:p w:rsidR="008C68D8" w:rsidRDefault="008C68D8" w:rsidP="008C68D8">
      <w:pPr>
        <w:pStyle w:val="Artikelletter"/>
      </w:pPr>
      <w:r>
        <w:t>a.</w:t>
      </w:r>
      <w:r>
        <w:tab/>
        <w:t>[</w:t>
      </w:r>
      <w:r w:rsidRPr="009A583F">
        <w:rPr>
          <w:b/>
        </w:rPr>
        <w:t>aanduiding sector of branche</w:t>
      </w:r>
      <w:r>
        <w:t>]: [</w:t>
      </w:r>
      <w:r w:rsidRPr="009A583F">
        <w:rPr>
          <w:b/>
        </w:rPr>
        <w:t>percentage</w:t>
      </w:r>
      <w:r>
        <w:t>] van de heffingsmaatstaf;</w:t>
      </w:r>
    </w:p>
    <w:p w:rsidR="008C68D8" w:rsidRDefault="008C68D8" w:rsidP="008C68D8">
      <w:pPr>
        <w:pStyle w:val="Artikelletter"/>
      </w:pPr>
      <w:r>
        <w:t>b.</w:t>
      </w:r>
      <w:r>
        <w:tab/>
        <w:t>[</w:t>
      </w:r>
      <w:r w:rsidRPr="009A583F">
        <w:rPr>
          <w:b/>
        </w:rPr>
        <w:t>aanduiding sector of branche</w:t>
      </w:r>
      <w:r>
        <w:t>]: [</w:t>
      </w:r>
      <w:r w:rsidRPr="009A583F">
        <w:rPr>
          <w:b/>
        </w:rPr>
        <w:t>percentage</w:t>
      </w:r>
      <w:r>
        <w:t>] van de heffingsmaatstaf, en</w:t>
      </w:r>
    </w:p>
    <w:p w:rsidR="00916D55" w:rsidRPr="00253029" w:rsidRDefault="008C68D8" w:rsidP="00253029">
      <w:pPr>
        <w:pStyle w:val="Artikelletter"/>
      </w:pPr>
      <w:r>
        <w:t>c.</w:t>
      </w:r>
      <w:r>
        <w:tab/>
        <w:t>een sector of branche hiervoor niet genoemd: [</w:t>
      </w:r>
      <w:r w:rsidRPr="00833401">
        <w:rPr>
          <w:b/>
        </w:rPr>
        <w:t>percentage</w:t>
      </w:r>
      <w:r>
        <w:t>] van de heffingsmaatstaf.</w:t>
      </w:r>
    </w:p>
    <w:p w:rsidR="008C68D8" w:rsidRPr="00916D55" w:rsidRDefault="008C68D8" w:rsidP="008C68D8">
      <w:pPr>
        <w:pStyle w:val="Tussenkop"/>
        <w:ind w:left="284" w:hanging="284"/>
        <w:rPr>
          <w:b/>
          <w:iCs w:val="0"/>
        </w:rPr>
      </w:pPr>
      <w:r w:rsidRPr="00916D55">
        <w:rPr>
          <w:b/>
        </w:rPr>
        <w:t>Varianten B1-B6 (als het tarief per belastingjaar wisselt)</w:t>
      </w:r>
    </w:p>
    <w:p w:rsidR="008C68D8" w:rsidRPr="00BB002F" w:rsidRDefault="00F60C99" w:rsidP="008C68D8">
      <w:pPr>
        <w:pStyle w:val="Tussenkop"/>
      </w:pPr>
      <w:r>
        <w:t>Variant</w:t>
      </w:r>
      <w:r w:rsidR="008C68D8" w:rsidRPr="00BB002F">
        <w:t xml:space="preserve"> </w:t>
      </w:r>
      <w:r w:rsidR="004B557F">
        <w:t>B</w:t>
      </w:r>
      <w:r w:rsidR="008C68D8" w:rsidRPr="00BB002F">
        <w:t>1 (heffing naar een percentage van de WOZ-waarde)</w:t>
      </w:r>
    </w:p>
    <w:p w:rsidR="008C68D8" w:rsidRPr="00BB66CC" w:rsidRDefault="008C68D8" w:rsidP="008C68D8">
      <w:pPr>
        <w:pStyle w:val="Artikellid"/>
      </w:pPr>
      <w:r w:rsidRPr="001D7A88">
        <w:t>1.</w:t>
      </w:r>
      <w:r>
        <w:tab/>
      </w:r>
      <w:r w:rsidRPr="001D7A88">
        <w:t xml:space="preserve">Het tarief van de BIZ-bijdrage bedraagt een percentage van de heffingsmaatstaf. Het percentage </w:t>
      </w:r>
      <w:r w:rsidR="00ED46B8">
        <w:t>is</w:t>
      </w:r>
      <w:r w:rsidRPr="001D7A88">
        <w:t>:</w:t>
      </w:r>
    </w:p>
    <w:tbl>
      <w:tblPr>
        <w:tblW w:w="8363" w:type="dxa"/>
        <w:tblCellSpacing w:w="0" w:type="dxa"/>
        <w:tblInd w:w="425" w:type="dxa"/>
        <w:tblLayout w:type="fixed"/>
        <w:tblCellMar>
          <w:left w:w="0" w:type="dxa"/>
          <w:right w:w="0" w:type="dxa"/>
        </w:tblCellMar>
        <w:tblLook w:val="04A0" w:firstRow="1" w:lastRow="0" w:firstColumn="1" w:lastColumn="0" w:noHBand="0" w:noVBand="1"/>
        <w:tblCaption w:val="tabel BIZ-bijdrage"/>
        <w:tblDescription w:val="tabel BIZ-bijdrage"/>
      </w:tblPr>
      <w:tblGrid>
        <w:gridCol w:w="524"/>
        <w:gridCol w:w="3649"/>
        <w:gridCol w:w="838"/>
        <w:gridCol w:w="838"/>
        <w:gridCol w:w="838"/>
        <w:gridCol w:w="838"/>
        <w:gridCol w:w="838"/>
      </w:tblGrid>
      <w:tr w:rsidR="008C68D8" w:rsidRPr="001D7A88" w:rsidTr="00555CA4">
        <w:trPr>
          <w:cantSplit/>
          <w:tblCellSpacing w:w="0" w:type="dxa"/>
        </w:trPr>
        <w:tc>
          <w:tcPr>
            <w:tcW w:w="533" w:type="dxa"/>
            <w:hideMark/>
          </w:tcPr>
          <w:p w:rsidR="008C68D8" w:rsidRPr="001D7A88" w:rsidRDefault="008C68D8" w:rsidP="00916D55">
            <w:pPr>
              <w:keepNext/>
            </w:pPr>
          </w:p>
        </w:tc>
        <w:tc>
          <w:tcPr>
            <w:tcW w:w="3706" w:type="dxa"/>
            <w:tcMar>
              <w:right w:w="113" w:type="dxa"/>
            </w:tcMar>
            <w:hideMark/>
          </w:tcPr>
          <w:p w:rsidR="008C68D8" w:rsidRPr="001D7A88" w:rsidRDefault="008C68D8" w:rsidP="00916D55">
            <w:pPr>
              <w:keepNext/>
              <w:jc w:val="right"/>
            </w:pPr>
            <w:r>
              <w:t xml:space="preserve">voor het </w:t>
            </w:r>
            <w:r w:rsidR="00916D55">
              <w:t>kalenderjaar</w:t>
            </w:r>
            <w:r w:rsidR="00325701">
              <w:t xml:space="preserve">  </w:t>
            </w:r>
            <w:r>
              <w:t xml:space="preserve"> </w:t>
            </w:r>
          </w:p>
        </w:tc>
        <w:tc>
          <w:tcPr>
            <w:tcW w:w="851" w:type="dxa"/>
            <w:hideMark/>
          </w:tcPr>
          <w:p w:rsidR="008C68D8" w:rsidRPr="001D7A88" w:rsidRDefault="008C68D8" w:rsidP="00916D55">
            <w:pPr>
              <w:keepNext/>
              <w:jc w:val="center"/>
            </w:pPr>
            <w:r>
              <w:t>[</w:t>
            </w:r>
            <w:r>
              <w:rPr>
                <w:b/>
              </w:rPr>
              <w:t>jaartal</w:t>
            </w:r>
            <w:r w:rsidRPr="00A73135">
              <w:t>]</w:t>
            </w:r>
          </w:p>
        </w:tc>
        <w:tc>
          <w:tcPr>
            <w:tcW w:w="851" w:type="dxa"/>
            <w:hideMark/>
          </w:tcPr>
          <w:p w:rsidR="008C68D8" w:rsidRPr="001D7A88" w:rsidRDefault="008C68D8" w:rsidP="00916D55">
            <w:pPr>
              <w:keepNext/>
              <w:jc w:val="center"/>
            </w:pPr>
            <w:r>
              <w:t>[</w:t>
            </w:r>
            <w:r>
              <w:rPr>
                <w:b/>
              </w:rPr>
              <w:t>jaartal</w:t>
            </w:r>
            <w:r w:rsidRPr="00A73135">
              <w:t>]</w:t>
            </w:r>
          </w:p>
        </w:tc>
        <w:tc>
          <w:tcPr>
            <w:tcW w:w="851" w:type="dxa"/>
          </w:tcPr>
          <w:p w:rsidR="008C68D8" w:rsidRPr="001D7A88" w:rsidRDefault="008C68D8" w:rsidP="00916D55">
            <w:pPr>
              <w:keepNext/>
              <w:jc w:val="center"/>
            </w:pPr>
            <w:r>
              <w:t>[</w:t>
            </w:r>
            <w:r>
              <w:rPr>
                <w:b/>
              </w:rPr>
              <w:t>jaartal</w:t>
            </w:r>
            <w:r w:rsidRPr="00A73135">
              <w:t>]</w:t>
            </w:r>
          </w:p>
        </w:tc>
        <w:tc>
          <w:tcPr>
            <w:tcW w:w="851" w:type="dxa"/>
          </w:tcPr>
          <w:p w:rsidR="008C68D8" w:rsidRPr="001D7A88" w:rsidRDefault="008C68D8" w:rsidP="00916D55">
            <w:pPr>
              <w:keepNext/>
              <w:jc w:val="center"/>
            </w:pPr>
            <w:r>
              <w:t>[</w:t>
            </w:r>
            <w:r>
              <w:rPr>
                <w:b/>
              </w:rPr>
              <w:t>jaartal</w:t>
            </w:r>
            <w:r w:rsidRPr="00A73135">
              <w:t>]</w:t>
            </w:r>
          </w:p>
        </w:tc>
        <w:tc>
          <w:tcPr>
            <w:tcW w:w="851" w:type="dxa"/>
          </w:tcPr>
          <w:p w:rsidR="008C68D8" w:rsidRPr="001D7A88" w:rsidRDefault="008C68D8" w:rsidP="00916D55">
            <w:pPr>
              <w:keepNext/>
              <w:jc w:val="center"/>
            </w:pPr>
            <w:r>
              <w:t>[</w:t>
            </w:r>
            <w:r>
              <w:rPr>
                <w:b/>
              </w:rPr>
              <w:t>jaartal</w:t>
            </w:r>
            <w:r w:rsidRPr="00A73135">
              <w:t>]</w:t>
            </w:r>
          </w:p>
        </w:tc>
      </w:tr>
      <w:tr w:rsidR="008C68D8" w:rsidRPr="001D7A88" w:rsidTr="00555CA4">
        <w:trPr>
          <w:cantSplit/>
          <w:tblCellSpacing w:w="0" w:type="dxa"/>
        </w:trPr>
        <w:tc>
          <w:tcPr>
            <w:tcW w:w="533" w:type="dxa"/>
            <w:hideMark/>
          </w:tcPr>
          <w:p w:rsidR="008C68D8" w:rsidRPr="001D7A88" w:rsidRDefault="008C68D8" w:rsidP="008C68D8">
            <w:r w:rsidRPr="001D7A88">
              <w:t>a.</w:t>
            </w:r>
          </w:p>
        </w:tc>
        <w:tc>
          <w:tcPr>
            <w:tcW w:w="3706" w:type="dxa"/>
            <w:hideMark/>
          </w:tcPr>
          <w:p w:rsidR="008C68D8" w:rsidRPr="001D7A88" w:rsidRDefault="008C68D8" w:rsidP="008C68D8">
            <w:r>
              <w:t>voor de gebruiker</w:t>
            </w:r>
          </w:p>
        </w:tc>
        <w:tc>
          <w:tcPr>
            <w:tcW w:w="851" w:type="dxa"/>
            <w:hideMark/>
          </w:tcPr>
          <w:p w:rsidR="008C68D8" w:rsidRPr="00A73135" w:rsidRDefault="008C68D8" w:rsidP="008C68D8">
            <w:pPr>
              <w:jc w:val="center"/>
              <w:rPr>
                <w:b/>
              </w:rPr>
            </w:pPr>
            <w:r>
              <w:t>[</w:t>
            </w:r>
            <w:r w:rsidRPr="00A73135">
              <w:rPr>
                <w:b/>
              </w:rPr>
              <w:t>percen</w:t>
            </w:r>
            <w:r>
              <w:rPr>
                <w:b/>
              </w:rPr>
              <w:t>-</w:t>
            </w:r>
            <w:r w:rsidRPr="00A73135">
              <w:rPr>
                <w:b/>
              </w:rPr>
              <w:t>tage</w:t>
            </w:r>
            <w:r w:rsidRPr="00A73135">
              <w:t>]</w:t>
            </w:r>
          </w:p>
        </w:tc>
        <w:tc>
          <w:tcPr>
            <w:tcW w:w="851" w:type="dxa"/>
            <w:hideMark/>
          </w:tcPr>
          <w:p w:rsidR="008C68D8" w:rsidRPr="001D7A88" w:rsidRDefault="008C68D8" w:rsidP="008C68D8">
            <w:pPr>
              <w:jc w:val="center"/>
            </w:pPr>
            <w:r>
              <w:t>[</w:t>
            </w:r>
            <w:r w:rsidRPr="00A73135">
              <w:rPr>
                <w:b/>
              </w:rPr>
              <w:t>percen</w:t>
            </w:r>
            <w:r>
              <w:rPr>
                <w:b/>
              </w:rPr>
              <w:t>-</w:t>
            </w:r>
            <w:r w:rsidRPr="00A73135">
              <w:rPr>
                <w:b/>
              </w:rPr>
              <w:t>tage</w:t>
            </w:r>
            <w:r w:rsidRPr="00A73135">
              <w:t>]</w:t>
            </w:r>
          </w:p>
        </w:tc>
        <w:tc>
          <w:tcPr>
            <w:tcW w:w="851" w:type="dxa"/>
          </w:tcPr>
          <w:p w:rsidR="008C68D8" w:rsidRPr="001D7A88" w:rsidRDefault="008C68D8" w:rsidP="008C68D8">
            <w:pPr>
              <w:jc w:val="center"/>
            </w:pPr>
            <w:r>
              <w:t>[</w:t>
            </w:r>
            <w:r w:rsidRPr="00A73135">
              <w:rPr>
                <w:b/>
              </w:rPr>
              <w:t>percen</w:t>
            </w:r>
            <w:r>
              <w:rPr>
                <w:b/>
              </w:rPr>
              <w:t>-</w:t>
            </w:r>
            <w:r w:rsidRPr="00A73135">
              <w:rPr>
                <w:b/>
              </w:rPr>
              <w:t>tage</w:t>
            </w:r>
            <w:r w:rsidRPr="00A73135">
              <w:t>]</w:t>
            </w:r>
          </w:p>
        </w:tc>
        <w:tc>
          <w:tcPr>
            <w:tcW w:w="851" w:type="dxa"/>
          </w:tcPr>
          <w:p w:rsidR="008C68D8" w:rsidRPr="001D7A88" w:rsidRDefault="008C68D8" w:rsidP="008C68D8">
            <w:pPr>
              <w:jc w:val="center"/>
            </w:pPr>
            <w:r>
              <w:t>[</w:t>
            </w:r>
            <w:r w:rsidRPr="00A73135">
              <w:rPr>
                <w:b/>
              </w:rPr>
              <w:t>percen</w:t>
            </w:r>
            <w:r>
              <w:rPr>
                <w:b/>
              </w:rPr>
              <w:t>-</w:t>
            </w:r>
            <w:r w:rsidRPr="00A73135">
              <w:rPr>
                <w:b/>
              </w:rPr>
              <w:t>tage</w:t>
            </w:r>
            <w:r w:rsidRPr="00A73135">
              <w:t>]</w:t>
            </w:r>
          </w:p>
        </w:tc>
        <w:tc>
          <w:tcPr>
            <w:tcW w:w="851" w:type="dxa"/>
          </w:tcPr>
          <w:p w:rsidR="008C68D8" w:rsidRPr="001D7A88" w:rsidRDefault="008C68D8" w:rsidP="008C68D8">
            <w:pPr>
              <w:jc w:val="center"/>
            </w:pPr>
            <w:r>
              <w:t>[</w:t>
            </w:r>
            <w:r w:rsidRPr="00A73135">
              <w:rPr>
                <w:b/>
              </w:rPr>
              <w:t>percen</w:t>
            </w:r>
            <w:r>
              <w:rPr>
                <w:b/>
              </w:rPr>
              <w:t>-</w:t>
            </w:r>
            <w:r w:rsidRPr="00A73135">
              <w:rPr>
                <w:b/>
              </w:rPr>
              <w:t>tage</w:t>
            </w:r>
            <w:r w:rsidRPr="00A73135">
              <w:t>]</w:t>
            </w:r>
          </w:p>
        </w:tc>
      </w:tr>
      <w:tr w:rsidR="008C68D8" w:rsidRPr="00555CA4" w:rsidTr="00555CA4">
        <w:trPr>
          <w:cantSplit/>
          <w:tblCellSpacing w:w="0" w:type="dxa"/>
        </w:trPr>
        <w:tc>
          <w:tcPr>
            <w:tcW w:w="533" w:type="dxa"/>
            <w:hideMark/>
          </w:tcPr>
          <w:p w:rsidR="008C68D8" w:rsidRPr="00555CA4" w:rsidRDefault="008C68D8" w:rsidP="008C68D8">
            <w:pPr>
              <w:rPr>
                <w:i/>
              </w:rPr>
            </w:pPr>
            <w:r w:rsidRPr="00555CA4">
              <w:lastRenderedPageBreak/>
              <w:t>[</w:t>
            </w:r>
            <w:r w:rsidRPr="00555CA4">
              <w:rPr>
                <w:i/>
              </w:rPr>
              <w:t>b.</w:t>
            </w:r>
          </w:p>
        </w:tc>
        <w:tc>
          <w:tcPr>
            <w:tcW w:w="3706" w:type="dxa"/>
            <w:hideMark/>
          </w:tcPr>
          <w:p w:rsidR="008C68D8" w:rsidRPr="00555CA4" w:rsidRDefault="008C68D8" w:rsidP="008C68D8">
            <w:pPr>
              <w:rPr>
                <w:i/>
              </w:rPr>
            </w:pPr>
            <w:r w:rsidRPr="00555CA4">
              <w:rPr>
                <w:i/>
              </w:rPr>
              <w:t>voor de eigenaar</w:t>
            </w:r>
          </w:p>
        </w:tc>
        <w:tc>
          <w:tcPr>
            <w:tcW w:w="851" w:type="dxa"/>
            <w:hideMark/>
          </w:tcPr>
          <w:p w:rsidR="008C68D8" w:rsidRPr="00555CA4" w:rsidRDefault="008C68D8" w:rsidP="008C68D8">
            <w:pPr>
              <w:jc w:val="center"/>
              <w:rPr>
                <w:i/>
              </w:rPr>
            </w:pPr>
            <w:r w:rsidRPr="00555CA4">
              <w:rPr>
                <w:i/>
              </w:rPr>
              <w:t>[</w:t>
            </w:r>
            <w:r w:rsidRPr="00555CA4">
              <w:rPr>
                <w:b/>
                <w:i/>
              </w:rPr>
              <w:t>percen-tage</w:t>
            </w:r>
            <w:r w:rsidRPr="00555CA4">
              <w:rPr>
                <w:i/>
              </w:rPr>
              <w:t>]</w:t>
            </w:r>
          </w:p>
        </w:tc>
        <w:tc>
          <w:tcPr>
            <w:tcW w:w="851" w:type="dxa"/>
            <w:hideMark/>
          </w:tcPr>
          <w:p w:rsidR="008C68D8" w:rsidRPr="00555CA4" w:rsidRDefault="008C68D8" w:rsidP="008C68D8">
            <w:pPr>
              <w:jc w:val="center"/>
              <w:rPr>
                <w:i/>
              </w:rPr>
            </w:pPr>
            <w:r w:rsidRPr="00555CA4">
              <w:rPr>
                <w:i/>
              </w:rPr>
              <w:t>[</w:t>
            </w:r>
            <w:r w:rsidRPr="00555CA4">
              <w:rPr>
                <w:b/>
                <w:i/>
              </w:rPr>
              <w:t>percen-tage</w:t>
            </w:r>
            <w:r w:rsidRPr="00555CA4">
              <w:rPr>
                <w:i/>
              </w:rPr>
              <w:t>]</w:t>
            </w:r>
          </w:p>
        </w:tc>
        <w:tc>
          <w:tcPr>
            <w:tcW w:w="851" w:type="dxa"/>
          </w:tcPr>
          <w:p w:rsidR="008C68D8" w:rsidRPr="00555CA4" w:rsidRDefault="008C68D8" w:rsidP="008C68D8">
            <w:pPr>
              <w:jc w:val="center"/>
              <w:rPr>
                <w:i/>
              </w:rPr>
            </w:pPr>
            <w:r w:rsidRPr="00555CA4">
              <w:rPr>
                <w:i/>
              </w:rPr>
              <w:t>[</w:t>
            </w:r>
            <w:r w:rsidRPr="00555CA4">
              <w:rPr>
                <w:b/>
                <w:i/>
              </w:rPr>
              <w:t>percen-tage</w:t>
            </w:r>
            <w:r w:rsidRPr="00555CA4">
              <w:rPr>
                <w:i/>
              </w:rPr>
              <w:t>]</w:t>
            </w:r>
          </w:p>
        </w:tc>
        <w:tc>
          <w:tcPr>
            <w:tcW w:w="851" w:type="dxa"/>
          </w:tcPr>
          <w:p w:rsidR="008C68D8" w:rsidRPr="00555CA4" w:rsidRDefault="008C68D8" w:rsidP="008C68D8">
            <w:pPr>
              <w:jc w:val="center"/>
              <w:rPr>
                <w:i/>
              </w:rPr>
            </w:pPr>
            <w:r w:rsidRPr="00555CA4">
              <w:rPr>
                <w:i/>
              </w:rPr>
              <w:t>[</w:t>
            </w:r>
            <w:r w:rsidRPr="00555CA4">
              <w:rPr>
                <w:b/>
                <w:i/>
              </w:rPr>
              <w:t>percen-tage</w:t>
            </w:r>
            <w:r w:rsidRPr="00555CA4">
              <w:rPr>
                <w:i/>
              </w:rPr>
              <w:t>]</w:t>
            </w:r>
          </w:p>
        </w:tc>
        <w:tc>
          <w:tcPr>
            <w:tcW w:w="851" w:type="dxa"/>
          </w:tcPr>
          <w:p w:rsidR="008C68D8" w:rsidRPr="00555CA4" w:rsidRDefault="008C68D8" w:rsidP="008C68D8">
            <w:pPr>
              <w:jc w:val="center"/>
            </w:pPr>
            <w:r w:rsidRPr="00555CA4">
              <w:rPr>
                <w:i/>
              </w:rPr>
              <w:t>[</w:t>
            </w:r>
            <w:r w:rsidRPr="00555CA4">
              <w:rPr>
                <w:b/>
                <w:i/>
              </w:rPr>
              <w:t>percen-tage</w:t>
            </w:r>
            <w:r w:rsidRPr="00555CA4">
              <w:rPr>
                <w:i/>
              </w:rPr>
              <w:t>]</w:t>
            </w:r>
            <w:r w:rsidR="00555CA4" w:rsidRPr="00555CA4">
              <w:t>]</w:t>
            </w:r>
          </w:p>
        </w:tc>
      </w:tr>
    </w:tbl>
    <w:p w:rsidR="00555CA4" w:rsidRPr="00BB002F" w:rsidRDefault="00F60C99" w:rsidP="00555CA4">
      <w:pPr>
        <w:pStyle w:val="Tussenkop"/>
        <w:keepNext w:val="0"/>
      </w:pPr>
      <w:r>
        <w:t>Variant</w:t>
      </w:r>
      <w:r w:rsidR="00555CA4" w:rsidRPr="00BB002F">
        <w:t xml:space="preserve"> </w:t>
      </w:r>
      <w:r w:rsidR="004B557F">
        <w:t>B</w:t>
      </w:r>
      <w:r w:rsidR="00555CA4" w:rsidRPr="00BB002F">
        <w:t>2 (bij heffing naar waardeklassen)</w:t>
      </w:r>
    </w:p>
    <w:p w:rsidR="00555CA4" w:rsidRPr="001D7A88" w:rsidRDefault="00555CA4" w:rsidP="00555CA4">
      <w:pPr>
        <w:pStyle w:val="Artikellid"/>
      </w:pPr>
      <w:r>
        <w:t>1.</w:t>
      </w:r>
      <w:r>
        <w:tab/>
      </w:r>
      <w:r w:rsidR="00ED46B8">
        <w:t>Het tarief van d</w:t>
      </w:r>
      <w:r w:rsidRPr="001D7A88">
        <w:t>e BIZ-bijdrage</w:t>
      </w:r>
      <w:r>
        <w:t xml:space="preserve"> bedraagt</w:t>
      </w:r>
      <w:r w:rsidRPr="001D7A88">
        <w:t>:</w:t>
      </w:r>
    </w:p>
    <w:tbl>
      <w:tblPr>
        <w:tblW w:w="8363" w:type="dxa"/>
        <w:tblCellSpacing w:w="0" w:type="dxa"/>
        <w:tblInd w:w="425" w:type="dxa"/>
        <w:tblLayout w:type="fixed"/>
        <w:tblCellMar>
          <w:left w:w="0" w:type="dxa"/>
          <w:right w:w="0" w:type="dxa"/>
        </w:tblCellMar>
        <w:tblLook w:val="04A0" w:firstRow="1" w:lastRow="0" w:firstColumn="1" w:lastColumn="0" w:noHBand="0" w:noVBand="1"/>
        <w:tblCaption w:val="tabel BIZ-bijdrage"/>
        <w:tblDescription w:val="tabel BIZ-bijdrage"/>
      </w:tblPr>
      <w:tblGrid>
        <w:gridCol w:w="556"/>
        <w:gridCol w:w="557"/>
        <w:gridCol w:w="3065"/>
        <w:gridCol w:w="837"/>
        <w:gridCol w:w="837"/>
        <w:gridCol w:w="837"/>
        <w:gridCol w:w="837"/>
        <w:gridCol w:w="837"/>
      </w:tblGrid>
      <w:tr w:rsidR="00555CA4" w:rsidRPr="001D7A88" w:rsidTr="00555CA4">
        <w:trPr>
          <w:cantSplit/>
          <w:tblCellSpacing w:w="0" w:type="dxa"/>
        </w:trPr>
        <w:tc>
          <w:tcPr>
            <w:tcW w:w="567" w:type="dxa"/>
            <w:hideMark/>
          </w:tcPr>
          <w:p w:rsidR="00555CA4" w:rsidRPr="001D7A88" w:rsidRDefault="00555CA4" w:rsidP="006E416A"/>
        </w:tc>
        <w:tc>
          <w:tcPr>
            <w:tcW w:w="567" w:type="dxa"/>
          </w:tcPr>
          <w:p w:rsidR="00555CA4" w:rsidRDefault="00555CA4" w:rsidP="006E416A"/>
        </w:tc>
        <w:tc>
          <w:tcPr>
            <w:tcW w:w="3119" w:type="dxa"/>
            <w:hideMark/>
          </w:tcPr>
          <w:p w:rsidR="00555CA4" w:rsidRPr="001D7A88" w:rsidRDefault="00555CA4" w:rsidP="00CA4A1B">
            <w:pPr>
              <w:jc w:val="right"/>
            </w:pPr>
            <w:r>
              <w:t xml:space="preserve">voor het </w:t>
            </w:r>
            <w:r w:rsidR="00CA4A1B">
              <w:t>kalenderjaar</w:t>
            </w:r>
            <w:r w:rsidR="00325701">
              <w:t xml:space="preserve">  </w:t>
            </w:r>
            <w:r>
              <w:t xml:space="preserve"> </w:t>
            </w:r>
          </w:p>
        </w:tc>
        <w:tc>
          <w:tcPr>
            <w:tcW w:w="851" w:type="dxa"/>
            <w:hideMark/>
          </w:tcPr>
          <w:p w:rsidR="00555CA4" w:rsidRPr="001D7A88" w:rsidRDefault="00555CA4" w:rsidP="006E416A">
            <w:pPr>
              <w:jc w:val="center"/>
            </w:pPr>
            <w:r>
              <w:t>[</w:t>
            </w:r>
            <w:r>
              <w:rPr>
                <w:b/>
              </w:rPr>
              <w:t>jaartal</w:t>
            </w:r>
            <w:r w:rsidRPr="00A73135">
              <w:t>]</w:t>
            </w:r>
          </w:p>
        </w:tc>
        <w:tc>
          <w:tcPr>
            <w:tcW w:w="851" w:type="dxa"/>
            <w:hideMark/>
          </w:tcPr>
          <w:p w:rsidR="00555CA4" w:rsidRPr="001D7A88" w:rsidRDefault="00555CA4" w:rsidP="006E416A">
            <w:pPr>
              <w:jc w:val="center"/>
            </w:pPr>
            <w:r>
              <w:t>[</w:t>
            </w:r>
            <w:r>
              <w:rPr>
                <w:b/>
              </w:rPr>
              <w:t>jaartal</w:t>
            </w:r>
            <w:r w:rsidRPr="00A73135">
              <w:t>]</w:t>
            </w:r>
          </w:p>
        </w:tc>
        <w:tc>
          <w:tcPr>
            <w:tcW w:w="851" w:type="dxa"/>
            <w:hideMark/>
          </w:tcPr>
          <w:p w:rsidR="00555CA4" w:rsidRPr="001D7A88" w:rsidRDefault="00555CA4" w:rsidP="006E416A">
            <w:pPr>
              <w:jc w:val="center"/>
            </w:pPr>
            <w:r>
              <w:t>[</w:t>
            </w:r>
            <w:r>
              <w:rPr>
                <w:b/>
              </w:rPr>
              <w:t>jaartal</w:t>
            </w:r>
            <w:r w:rsidRPr="00A73135">
              <w:t>]</w:t>
            </w:r>
          </w:p>
        </w:tc>
        <w:tc>
          <w:tcPr>
            <w:tcW w:w="851" w:type="dxa"/>
            <w:hideMark/>
          </w:tcPr>
          <w:p w:rsidR="00555CA4" w:rsidRPr="001D7A88" w:rsidRDefault="00555CA4" w:rsidP="006E416A">
            <w:pPr>
              <w:jc w:val="center"/>
            </w:pPr>
            <w:r>
              <w:t>[</w:t>
            </w:r>
            <w:r>
              <w:rPr>
                <w:b/>
              </w:rPr>
              <w:t>jaartal</w:t>
            </w:r>
            <w:r w:rsidRPr="00A73135">
              <w:t>]</w:t>
            </w:r>
          </w:p>
        </w:tc>
        <w:tc>
          <w:tcPr>
            <w:tcW w:w="851" w:type="dxa"/>
          </w:tcPr>
          <w:p w:rsidR="00555CA4" w:rsidRPr="001D7A88" w:rsidRDefault="00555CA4" w:rsidP="006E416A">
            <w:pPr>
              <w:jc w:val="center"/>
            </w:pPr>
            <w:r>
              <w:t>[</w:t>
            </w:r>
            <w:r>
              <w:rPr>
                <w:b/>
              </w:rPr>
              <w:t>jaartal</w:t>
            </w:r>
            <w:r w:rsidRPr="00A73135">
              <w:t>]</w:t>
            </w:r>
          </w:p>
        </w:tc>
      </w:tr>
      <w:tr w:rsidR="00555CA4" w:rsidRPr="001D7A88" w:rsidTr="00555CA4">
        <w:trPr>
          <w:cantSplit/>
          <w:tblCellSpacing w:w="0" w:type="dxa"/>
        </w:trPr>
        <w:tc>
          <w:tcPr>
            <w:tcW w:w="567" w:type="dxa"/>
          </w:tcPr>
          <w:p w:rsidR="00555CA4" w:rsidRPr="001D7A88" w:rsidRDefault="00555CA4" w:rsidP="006E416A">
            <w:r>
              <w:t>a.</w:t>
            </w:r>
          </w:p>
        </w:tc>
        <w:tc>
          <w:tcPr>
            <w:tcW w:w="3686" w:type="dxa"/>
            <w:gridSpan w:val="2"/>
          </w:tcPr>
          <w:p w:rsidR="00555CA4" w:rsidRDefault="00555CA4" w:rsidP="006E416A">
            <w:r>
              <w:t xml:space="preserve">voor de gebruiker, </w:t>
            </w:r>
            <w:r w:rsidRPr="001D7A88">
              <w:t>bij een waarde van</w:t>
            </w:r>
            <w:r>
              <w:t>:</w:t>
            </w:r>
          </w:p>
        </w:tc>
        <w:tc>
          <w:tcPr>
            <w:tcW w:w="851" w:type="dxa"/>
          </w:tcPr>
          <w:p w:rsidR="00555CA4" w:rsidRDefault="00555CA4" w:rsidP="006E416A">
            <w:pPr>
              <w:jc w:val="center"/>
            </w:pPr>
          </w:p>
        </w:tc>
        <w:tc>
          <w:tcPr>
            <w:tcW w:w="851" w:type="dxa"/>
          </w:tcPr>
          <w:p w:rsidR="00555CA4" w:rsidRDefault="00555CA4" w:rsidP="006E416A">
            <w:pPr>
              <w:jc w:val="center"/>
            </w:pPr>
          </w:p>
        </w:tc>
        <w:tc>
          <w:tcPr>
            <w:tcW w:w="851" w:type="dxa"/>
          </w:tcPr>
          <w:p w:rsidR="00555CA4" w:rsidRDefault="00555CA4" w:rsidP="006E416A">
            <w:pPr>
              <w:jc w:val="center"/>
            </w:pPr>
          </w:p>
        </w:tc>
        <w:tc>
          <w:tcPr>
            <w:tcW w:w="851" w:type="dxa"/>
          </w:tcPr>
          <w:p w:rsidR="00555CA4" w:rsidRDefault="00555CA4" w:rsidP="006E416A">
            <w:pPr>
              <w:jc w:val="center"/>
            </w:pPr>
          </w:p>
        </w:tc>
        <w:tc>
          <w:tcPr>
            <w:tcW w:w="851" w:type="dxa"/>
          </w:tcPr>
          <w:p w:rsidR="00555CA4" w:rsidRDefault="00555CA4" w:rsidP="006E416A">
            <w:pPr>
              <w:jc w:val="center"/>
            </w:pPr>
          </w:p>
        </w:tc>
      </w:tr>
      <w:tr w:rsidR="00555CA4" w:rsidRPr="001D7A88" w:rsidTr="00555CA4">
        <w:trPr>
          <w:cantSplit/>
          <w:tblCellSpacing w:w="0" w:type="dxa"/>
        </w:trPr>
        <w:tc>
          <w:tcPr>
            <w:tcW w:w="567" w:type="dxa"/>
            <w:hideMark/>
          </w:tcPr>
          <w:p w:rsidR="00555CA4" w:rsidRPr="001D7A88" w:rsidRDefault="00555CA4" w:rsidP="006E416A"/>
        </w:tc>
        <w:tc>
          <w:tcPr>
            <w:tcW w:w="567" w:type="dxa"/>
          </w:tcPr>
          <w:p w:rsidR="00555CA4" w:rsidRPr="001D7A88" w:rsidRDefault="00555CA4" w:rsidP="006E416A">
            <w:r>
              <w:t>1˚</w:t>
            </w:r>
          </w:p>
        </w:tc>
        <w:tc>
          <w:tcPr>
            <w:tcW w:w="3119" w:type="dxa"/>
            <w:hideMark/>
          </w:tcPr>
          <w:p w:rsidR="00555CA4" w:rsidRPr="001D7A88" w:rsidRDefault="00555CA4" w:rsidP="00555CA4">
            <w:r>
              <w:t>niet meer dan [</w:t>
            </w:r>
            <w:r w:rsidRPr="007B0725">
              <w:rPr>
                <w:b/>
              </w:rPr>
              <w:t xml:space="preserve">… (bijvoorbeeld </w:t>
            </w:r>
            <w:r w:rsidRPr="007B0725">
              <w:t>€</w:t>
            </w:r>
            <w:r>
              <w:t> </w:t>
            </w:r>
            <w:r w:rsidRPr="007B0725">
              <w:t>75.000)</w:t>
            </w:r>
            <w:r>
              <w:t>]:</w:t>
            </w:r>
          </w:p>
        </w:tc>
        <w:tc>
          <w:tcPr>
            <w:tcW w:w="851" w:type="dxa"/>
            <w:hideMark/>
          </w:tcPr>
          <w:p w:rsidR="00555CA4" w:rsidRPr="001D7A88" w:rsidRDefault="00555CA4" w:rsidP="006E416A">
            <w:pPr>
              <w:jc w:val="center"/>
            </w:pPr>
            <w:r>
              <w:t>[</w:t>
            </w:r>
            <w:r w:rsidRPr="00F54C61">
              <w:rPr>
                <w:b/>
              </w:rPr>
              <w:t>bedrag</w:t>
            </w:r>
            <w:r>
              <w:t>]</w:t>
            </w:r>
          </w:p>
        </w:tc>
        <w:tc>
          <w:tcPr>
            <w:tcW w:w="851" w:type="dxa"/>
            <w:hideMark/>
          </w:tcPr>
          <w:p w:rsidR="00555CA4" w:rsidRPr="001D7A88" w:rsidRDefault="00555CA4" w:rsidP="006E416A">
            <w:pPr>
              <w:jc w:val="center"/>
            </w:pPr>
            <w:r>
              <w:t>[</w:t>
            </w:r>
            <w:r w:rsidRPr="00F54C61">
              <w:rPr>
                <w:b/>
              </w:rPr>
              <w:t>bedrag</w:t>
            </w:r>
            <w:r>
              <w:t>]</w:t>
            </w:r>
          </w:p>
        </w:tc>
        <w:tc>
          <w:tcPr>
            <w:tcW w:w="851" w:type="dxa"/>
            <w:hideMark/>
          </w:tcPr>
          <w:p w:rsidR="00555CA4" w:rsidRDefault="00555CA4">
            <w:r w:rsidRPr="000C072A">
              <w:t>[</w:t>
            </w:r>
            <w:r w:rsidRPr="000C072A">
              <w:rPr>
                <w:b/>
              </w:rPr>
              <w:t>bedrag</w:t>
            </w:r>
            <w:r w:rsidRPr="000C072A">
              <w:t>]</w:t>
            </w:r>
          </w:p>
        </w:tc>
        <w:tc>
          <w:tcPr>
            <w:tcW w:w="851" w:type="dxa"/>
            <w:hideMark/>
          </w:tcPr>
          <w:p w:rsidR="00555CA4" w:rsidRDefault="00555CA4">
            <w:r w:rsidRPr="000C072A">
              <w:t>[</w:t>
            </w:r>
            <w:r w:rsidRPr="000C072A">
              <w:rPr>
                <w:b/>
              </w:rPr>
              <w:t>bedrag</w:t>
            </w:r>
            <w:r w:rsidRPr="000C072A">
              <w:t>]</w:t>
            </w:r>
          </w:p>
        </w:tc>
        <w:tc>
          <w:tcPr>
            <w:tcW w:w="851" w:type="dxa"/>
          </w:tcPr>
          <w:p w:rsidR="00555CA4" w:rsidRDefault="00555CA4">
            <w:r w:rsidRPr="000C072A">
              <w:t>[</w:t>
            </w:r>
            <w:r w:rsidRPr="000C072A">
              <w:rPr>
                <w:b/>
              </w:rPr>
              <w:t>bedrag</w:t>
            </w:r>
            <w:r w:rsidRPr="000C072A">
              <w:t>]</w:t>
            </w:r>
          </w:p>
        </w:tc>
      </w:tr>
      <w:tr w:rsidR="00555CA4" w:rsidRPr="001D7A88" w:rsidTr="00555CA4">
        <w:trPr>
          <w:cantSplit/>
          <w:tblCellSpacing w:w="0" w:type="dxa"/>
        </w:trPr>
        <w:tc>
          <w:tcPr>
            <w:tcW w:w="567" w:type="dxa"/>
            <w:hideMark/>
          </w:tcPr>
          <w:p w:rsidR="00555CA4" w:rsidRPr="001D7A88" w:rsidRDefault="00555CA4" w:rsidP="006E416A"/>
        </w:tc>
        <w:tc>
          <w:tcPr>
            <w:tcW w:w="567" w:type="dxa"/>
          </w:tcPr>
          <w:p w:rsidR="00555CA4" w:rsidRPr="001D7A88" w:rsidRDefault="00555CA4" w:rsidP="006E416A">
            <w:r>
              <w:t>2˚</w:t>
            </w:r>
          </w:p>
        </w:tc>
        <w:tc>
          <w:tcPr>
            <w:tcW w:w="3119" w:type="dxa"/>
            <w:hideMark/>
          </w:tcPr>
          <w:p w:rsidR="00555CA4" w:rsidRPr="009A5DDC" w:rsidRDefault="00555CA4" w:rsidP="00555CA4">
            <w:r>
              <w:t>meer dan [</w:t>
            </w:r>
            <w:r w:rsidRPr="007B0725">
              <w:rPr>
                <w:b/>
              </w:rPr>
              <w:t>… (bijvoorbeeld</w:t>
            </w:r>
            <w:r>
              <w:t xml:space="preserve"> € 75.000)] maar niet meer dan [</w:t>
            </w:r>
            <w:r w:rsidRPr="007B0725">
              <w:rPr>
                <w:b/>
              </w:rPr>
              <w:t>…</w:t>
            </w:r>
            <w:r>
              <w:rPr>
                <w:b/>
              </w:rPr>
              <w:t> </w:t>
            </w:r>
            <w:r w:rsidRPr="007B0725">
              <w:rPr>
                <w:b/>
              </w:rPr>
              <w:t>(bijvoorbeeld</w:t>
            </w:r>
            <w:r>
              <w:t xml:space="preserve"> </w:t>
            </w:r>
            <w:r w:rsidRPr="00555CA4">
              <w:t>€ 150.000</w:t>
            </w:r>
            <w:r w:rsidRPr="007B0725">
              <w:rPr>
                <w:b/>
              </w:rPr>
              <w:t>)</w:t>
            </w:r>
            <w:r>
              <w:t>]:</w:t>
            </w:r>
          </w:p>
        </w:tc>
        <w:tc>
          <w:tcPr>
            <w:tcW w:w="851" w:type="dxa"/>
            <w:hideMark/>
          </w:tcPr>
          <w:p w:rsidR="00555CA4" w:rsidRPr="001D7A88" w:rsidRDefault="00555CA4" w:rsidP="006E416A">
            <w:pPr>
              <w:jc w:val="center"/>
            </w:pPr>
            <w:r>
              <w:t>[</w:t>
            </w:r>
            <w:r w:rsidRPr="00F54C61">
              <w:rPr>
                <w:b/>
              </w:rPr>
              <w:t>bedrag</w:t>
            </w:r>
            <w:r>
              <w:t>]</w:t>
            </w:r>
          </w:p>
        </w:tc>
        <w:tc>
          <w:tcPr>
            <w:tcW w:w="851" w:type="dxa"/>
            <w:hideMark/>
          </w:tcPr>
          <w:p w:rsidR="00555CA4" w:rsidRPr="001D7A88" w:rsidRDefault="00555CA4" w:rsidP="006E416A">
            <w:pPr>
              <w:jc w:val="center"/>
            </w:pPr>
            <w:r>
              <w:t>[</w:t>
            </w:r>
            <w:r w:rsidRPr="00F54C61">
              <w:rPr>
                <w:b/>
              </w:rPr>
              <w:t>bedrag</w:t>
            </w:r>
            <w:r>
              <w:t>]</w:t>
            </w:r>
          </w:p>
        </w:tc>
        <w:tc>
          <w:tcPr>
            <w:tcW w:w="851" w:type="dxa"/>
            <w:hideMark/>
          </w:tcPr>
          <w:p w:rsidR="00555CA4" w:rsidRDefault="00555CA4">
            <w:r w:rsidRPr="000C072A">
              <w:t>[</w:t>
            </w:r>
            <w:r w:rsidRPr="000C072A">
              <w:rPr>
                <w:b/>
              </w:rPr>
              <w:t>bedrag</w:t>
            </w:r>
            <w:r w:rsidRPr="000C072A">
              <w:t>]</w:t>
            </w:r>
          </w:p>
        </w:tc>
        <w:tc>
          <w:tcPr>
            <w:tcW w:w="851" w:type="dxa"/>
            <w:hideMark/>
          </w:tcPr>
          <w:p w:rsidR="00555CA4" w:rsidRDefault="00555CA4">
            <w:r w:rsidRPr="000C072A">
              <w:t>[</w:t>
            </w:r>
            <w:r w:rsidRPr="000C072A">
              <w:rPr>
                <w:b/>
              </w:rPr>
              <w:t>bedrag</w:t>
            </w:r>
            <w:r w:rsidRPr="000C072A">
              <w:t>]</w:t>
            </w:r>
          </w:p>
        </w:tc>
        <w:tc>
          <w:tcPr>
            <w:tcW w:w="851" w:type="dxa"/>
          </w:tcPr>
          <w:p w:rsidR="00555CA4" w:rsidRDefault="00555CA4">
            <w:r w:rsidRPr="000C072A">
              <w:t>[</w:t>
            </w:r>
            <w:r w:rsidRPr="000C072A">
              <w:rPr>
                <w:b/>
              </w:rPr>
              <w:t>bedrag</w:t>
            </w:r>
            <w:r w:rsidRPr="000C072A">
              <w:t>]</w:t>
            </w:r>
          </w:p>
        </w:tc>
      </w:tr>
      <w:tr w:rsidR="00555CA4" w:rsidRPr="001D7A88" w:rsidTr="00555CA4">
        <w:trPr>
          <w:cantSplit/>
          <w:tblCellSpacing w:w="0" w:type="dxa"/>
        </w:trPr>
        <w:tc>
          <w:tcPr>
            <w:tcW w:w="567" w:type="dxa"/>
            <w:hideMark/>
          </w:tcPr>
          <w:p w:rsidR="00555CA4" w:rsidRPr="001D7A88" w:rsidRDefault="00555CA4" w:rsidP="006E416A"/>
        </w:tc>
        <w:tc>
          <w:tcPr>
            <w:tcW w:w="567" w:type="dxa"/>
          </w:tcPr>
          <w:p w:rsidR="00555CA4" w:rsidRPr="001D7A88" w:rsidRDefault="00555CA4" w:rsidP="006E416A">
            <w:r>
              <w:t>3˚</w:t>
            </w:r>
          </w:p>
        </w:tc>
        <w:tc>
          <w:tcPr>
            <w:tcW w:w="3119" w:type="dxa"/>
            <w:hideMark/>
          </w:tcPr>
          <w:p w:rsidR="00555CA4" w:rsidRPr="001D7A88" w:rsidRDefault="00555CA4" w:rsidP="006E416A">
            <w:r>
              <w:t xml:space="preserve">meer dan </w:t>
            </w:r>
            <w:r w:rsidRPr="007B0725">
              <w:t>[</w:t>
            </w:r>
            <w:r w:rsidRPr="007B0725">
              <w:rPr>
                <w:b/>
              </w:rPr>
              <w:t xml:space="preserve">… (bijvoorbeeld </w:t>
            </w:r>
            <w:r w:rsidRPr="00555CA4">
              <w:t>€</w:t>
            </w:r>
            <w:r>
              <w:t> </w:t>
            </w:r>
            <w:r w:rsidRPr="00555CA4">
              <w:t>150.000</w:t>
            </w:r>
            <w:r w:rsidRPr="007B0725">
              <w:rPr>
                <w:b/>
              </w:rPr>
              <w:t>)</w:t>
            </w:r>
            <w:r>
              <w:t>]:</w:t>
            </w:r>
          </w:p>
        </w:tc>
        <w:tc>
          <w:tcPr>
            <w:tcW w:w="851" w:type="dxa"/>
            <w:hideMark/>
          </w:tcPr>
          <w:p w:rsidR="00555CA4" w:rsidRPr="001D7A88" w:rsidRDefault="00555CA4" w:rsidP="006E416A">
            <w:pPr>
              <w:jc w:val="center"/>
            </w:pPr>
            <w:r>
              <w:t>[</w:t>
            </w:r>
            <w:r w:rsidRPr="00F54C61">
              <w:rPr>
                <w:b/>
              </w:rPr>
              <w:t>bedrag</w:t>
            </w:r>
            <w:r>
              <w:t>]</w:t>
            </w:r>
          </w:p>
        </w:tc>
        <w:tc>
          <w:tcPr>
            <w:tcW w:w="851" w:type="dxa"/>
            <w:hideMark/>
          </w:tcPr>
          <w:p w:rsidR="00555CA4" w:rsidRPr="001D7A88" w:rsidRDefault="00555CA4" w:rsidP="006E416A">
            <w:pPr>
              <w:jc w:val="center"/>
            </w:pPr>
            <w:r>
              <w:t>[</w:t>
            </w:r>
            <w:r w:rsidRPr="00F54C61">
              <w:rPr>
                <w:b/>
              </w:rPr>
              <w:t>bedrag</w:t>
            </w:r>
            <w:r>
              <w:t>]</w:t>
            </w:r>
          </w:p>
        </w:tc>
        <w:tc>
          <w:tcPr>
            <w:tcW w:w="851" w:type="dxa"/>
            <w:hideMark/>
          </w:tcPr>
          <w:p w:rsidR="00555CA4" w:rsidRDefault="00555CA4">
            <w:r w:rsidRPr="00907597">
              <w:t>[</w:t>
            </w:r>
            <w:r w:rsidRPr="00907597">
              <w:rPr>
                <w:b/>
              </w:rPr>
              <w:t>bedrag</w:t>
            </w:r>
            <w:r w:rsidRPr="00907597">
              <w:t>]</w:t>
            </w:r>
          </w:p>
        </w:tc>
        <w:tc>
          <w:tcPr>
            <w:tcW w:w="851" w:type="dxa"/>
            <w:hideMark/>
          </w:tcPr>
          <w:p w:rsidR="00555CA4" w:rsidRDefault="00555CA4">
            <w:r w:rsidRPr="00907597">
              <w:t>[</w:t>
            </w:r>
            <w:r w:rsidRPr="00907597">
              <w:rPr>
                <w:b/>
              </w:rPr>
              <w:t>bedrag</w:t>
            </w:r>
            <w:r w:rsidRPr="00907597">
              <w:t>]</w:t>
            </w:r>
          </w:p>
        </w:tc>
        <w:tc>
          <w:tcPr>
            <w:tcW w:w="851" w:type="dxa"/>
          </w:tcPr>
          <w:p w:rsidR="00555CA4" w:rsidRDefault="00555CA4">
            <w:r w:rsidRPr="00907597">
              <w:t>[</w:t>
            </w:r>
            <w:r w:rsidRPr="00907597">
              <w:rPr>
                <w:b/>
              </w:rPr>
              <w:t>bedrag</w:t>
            </w:r>
            <w:r w:rsidRPr="00907597">
              <w:t>]</w:t>
            </w:r>
          </w:p>
        </w:tc>
      </w:tr>
      <w:tr w:rsidR="00555CA4" w:rsidTr="00555CA4">
        <w:trPr>
          <w:cantSplit/>
          <w:tblCellSpacing w:w="0" w:type="dxa"/>
        </w:trPr>
        <w:tc>
          <w:tcPr>
            <w:tcW w:w="567" w:type="dxa"/>
          </w:tcPr>
          <w:p w:rsidR="00555CA4" w:rsidRPr="001D7A88" w:rsidRDefault="00555CA4" w:rsidP="006E416A">
            <w:r>
              <w:t>[</w:t>
            </w:r>
            <w:r w:rsidRPr="009C725B">
              <w:rPr>
                <w:i/>
              </w:rPr>
              <w:t>b.</w:t>
            </w:r>
          </w:p>
        </w:tc>
        <w:tc>
          <w:tcPr>
            <w:tcW w:w="3686" w:type="dxa"/>
            <w:gridSpan w:val="2"/>
          </w:tcPr>
          <w:p w:rsidR="00555CA4" w:rsidRPr="009C725B" w:rsidRDefault="00555CA4" w:rsidP="006E416A">
            <w:pPr>
              <w:rPr>
                <w:i/>
              </w:rPr>
            </w:pPr>
            <w:r w:rsidRPr="009C725B">
              <w:rPr>
                <w:i/>
              </w:rPr>
              <w:t>voor de eigenaar, bij een waarde van:</w:t>
            </w:r>
          </w:p>
        </w:tc>
        <w:tc>
          <w:tcPr>
            <w:tcW w:w="851" w:type="dxa"/>
          </w:tcPr>
          <w:p w:rsidR="00555CA4" w:rsidRDefault="00555CA4" w:rsidP="006E416A">
            <w:pPr>
              <w:jc w:val="center"/>
            </w:pPr>
          </w:p>
        </w:tc>
        <w:tc>
          <w:tcPr>
            <w:tcW w:w="851" w:type="dxa"/>
          </w:tcPr>
          <w:p w:rsidR="00555CA4" w:rsidRDefault="00555CA4" w:rsidP="006E416A">
            <w:pPr>
              <w:jc w:val="center"/>
            </w:pPr>
          </w:p>
        </w:tc>
        <w:tc>
          <w:tcPr>
            <w:tcW w:w="851" w:type="dxa"/>
          </w:tcPr>
          <w:p w:rsidR="00555CA4" w:rsidRDefault="00555CA4" w:rsidP="006E416A">
            <w:pPr>
              <w:jc w:val="center"/>
            </w:pPr>
          </w:p>
        </w:tc>
        <w:tc>
          <w:tcPr>
            <w:tcW w:w="851" w:type="dxa"/>
          </w:tcPr>
          <w:p w:rsidR="00555CA4" w:rsidRDefault="00555CA4" w:rsidP="006E416A">
            <w:pPr>
              <w:jc w:val="center"/>
            </w:pPr>
          </w:p>
        </w:tc>
        <w:tc>
          <w:tcPr>
            <w:tcW w:w="851" w:type="dxa"/>
          </w:tcPr>
          <w:p w:rsidR="00555CA4" w:rsidRDefault="00555CA4" w:rsidP="006E416A">
            <w:pPr>
              <w:jc w:val="center"/>
            </w:pPr>
          </w:p>
        </w:tc>
      </w:tr>
      <w:tr w:rsidR="00555CA4" w:rsidRPr="00555CA4" w:rsidTr="00555CA4">
        <w:trPr>
          <w:cantSplit/>
          <w:tblCellSpacing w:w="0" w:type="dxa"/>
        </w:trPr>
        <w:tc>
          <w:tcPr>
            <w:tcW w:w="567" w:type="dxa"/>
            <w:hideMark/>
          </w:tcPr>
          <w:p w:rsidR="00555CA4" w:rsidRPr="00555CA4" w:rsidRDefault="00555CA4" w:rsidP="006E416A">
            <w:pPr>
              <w:rPr>
                <w:i/>
              </w:rPr>
            </w:pPr>
          </w:p>
        </w:tc>
        <w:tc>
          <w:tcPr>
            <w:tcW w:w="567" w:type="dxa"/>
          </w:tcPr>
          <w:p w:rsidR="00555CA4" w:rsidRPr="00555CA4" w:rsidRDefault="00555CA4" w:rsidP="006E416A">
            <w:pPr>
              <w:rPr>
                <w:i/>
              </w:rPr>
            </w:pPr>
            <w:r w:rsidRPr="00555CA4">
              <w:rPr>
                <w:i/>
              </w:rPr>
              <w:t>1˚</w:t>
            </w:r>
          </w:p>
        </w:tc>
        <w:tc>
          <w:tcPr>
            <w:tcW w:w="3119" w:type="dxa"/>
            <w:hideMark/>
          </w:tcPr>
          <w:p w:rsidR="00555CA4" w:rsidRPr="00555CA4" w:rsidRDefault="00555CA4" w:rsidP="00555CA4">
            <w:pPr>
              <w:rPr>
                <w:i/>
              </w:rPr>
            </w:pPr>
            <w:r w:rsidRPr="00555CA4">
              <w:rPr>
                <w:i/>
              </w:rPr>
              <w:t>niet meer dan [… (</w:t>
            </w:r>
            <w:r w:rsidRPr="00555CA4">
              <w:rPr>
                <w:b/>
                <w:i/>
              </w:rPr>
              <w:t>bijvoorbeeld</w:t>
            </w:r>
            <w:r w:rsidRPr="00555CA4">
              <w:rPr>
                <w:i/>
              </w:rPr>
              <w:t xml:space="preserve"> €</w:t>
            </w:r>
            <w:r>
              <w:rPr>
                <w:i/>
              </w:rPr>
              <w:t> </w:t>
            </w:r>
            <w:r w:rsidRPr="00555CA4">
              <w:rPr>
                <w:i/>
              </w:rPr>
              <w:t>75.000)]:</w:t>
            </w:r>
          </w:p>
        </w:tc>
        <w:tc>
          <w:tcPr>
            <w:tcW w:w="851" w:type="dxa"/>
            <w:hideMark/>
          </w:tcPr>
          <w:p w:rsidR="00555CA4" w:rsidRPr="00555CA4" w:rsidRDefault="00555CA4" w:rsidP="006E416A">
            <w:pPr>
              <w:jc w:val="center"/>
              <w:rPr>
                <w:i/>
              </w:rPr>
            </w:pPr>
            <w:r w:rsidRPr="00555CA4">
              <w:rPr>
                <w:i/>
              </w:rPr>
              <w:t>[</w:t>
            </w:r>
            <w:r w:rsidRPr="00555CA4">
              <w:rPr>
                <w:b/>
                <w:i/>
              </w:rPr>
              <w:t>bedrag</w:t>
            </w:r>
            <w:r w:rsidRPr="00555CA4">
              <w:rPr>
                <w:i/>
              </w:rPr>
              <w:t>]</w:t>
            </w:r>
          </w:p>
        </w:tc>
        <w:tc>
          <w:tcPr>
            <w:tcW w:w="851" w:type="dxa"/>
            <w:hideMark/>
          </w:tcPr>
          <w:p w:rsidR="00555CA4" w:rsidRPr="00555CA4" w:rsidRDefault="00555CA4" w:rsidP="006E416A">
            <w:pPr>
              <w:jc w:val="center"/>
              <w:rPr>
                <w:i/>
              </w:rPr>
            </w:pPr>
            <w:r w:rsidRPr="00555CA4">
              <w:rPr>
                <w:i/>
              </w:rPr>
              <w:t>[</w:t>
            </w:r>
            <w:r w:rsidRPr="00555CA4">
              <w:rPr>
                <w:b/>
                <w:i/>
              </w:rPr>
              <w:t>bedrag</w:t>
            </w:r>
            <w:r w:rsidRPr="00555CA4">
              <w:rPr>
                <w:i/>
              </w:rPr>
              <w:t>]</w:t>
            </w:r>
          </w:p>
        </w:tc>
        <w:tc>
          <w:tcPr>
            <w:tcW w:w="851" w:type="dxa"/>
            <w:hideMark/>
          </w:tcPr>
          <w:p w:rsidR="00555CA4" w:rsidRPr="00555CA4" w:rsidRDefault="00555CA4">
            <w:pPr>
              <w:rPr>
                <w:i/>
              </w:rPr>
            </w:pPr>
            <w:r w:rsidRPr="00555CA4">
              <w:rPr>
                <w:i/>
              </w:rPr>
              <w:t>[</w:t>
            </w:r>
            <w:r w:rsidRPr="00555CA4">
              <w:rPr>
                <w:b/>
                <w:i/>
              </w:rPr>
              <w:t>bedrag</w:t>
            </w:r>
            <w:r w:rsidRPr="00555CA4">
              <w:rPr>
                <w:i/>
              </w:rPr>
              <w:t>]</w:t>
            </w:r>
          </w:p>
        </w:tc>
        <w:tc>
          <w:tcPr>
            <w:tcW w:w="851" w:type="dxa"/>
            <w:hideMark/>
          </w:tcPr>
          <w:p w:rsidR="00555CA4" w:rsidRPr="00555CA4" w:rsidRDefault="00555CA4">
            <w:pPr>
              <w:rPr>
                <w:i/>
              </w:rPr>
            </w:pPr>
            <w:r w:rsidRPr="00555CA4">
              <w:rPr>
                <w:i/>
              </w:rPr>
              <w:t>[</w:t>
            </w:r>
            <w:r w:rsidRPr="00555CA4">
              <w:rPr>
                <w:b/>
                <w:i/>
              </w:rPr>
              <w:t>bedrag</w:t>
            </w:r>
            <w:r w:rsidRPr="00555CA4">
              <w:rPr>
                <w:i/>
              </w:rPr>
              <w:t>]</w:t>
            </w:r>
          </w:p>
        </w:tc>
        <w:tc>
          <w:tcPr>
            <w:tcW w:w="851" w:type="dxa"/>
          </w:tcPr>
          <w:p w:rsidR="00555CA4" w:rsidRPr="00555CA4" w:rsidRDefault="00555CA4">
            <w:pPr>
              <w:rPr>
                <w:i/>
              </w:rPr>
            </w:pPr>
            <w:r w:rsidRPr="00555CA4">
              <w:rPr>
                <w:i/>
              </w:rPr>
              <w:t>[</w:t>
            </w:r>
            <w:r w:rsidRPr="00555CA4">
              <w:rPr>
                <w:b/>
                <w:i/>
              </w:rPr>
              <w:t>bedrag</w:t>
            </w:r>
            <w:r w:rsidRPr="00555CA4">
              <w:rPr>
                <w:i/>
              </w:rPr>
              <w:t>]</w:t>
            </w:r>
          </w:p>
        </w:tc>
      </w:tr>
      <w:tr w:rsidR="00555CA4" w:rsidRPr="00555CA4" w:rsidTr="00555CA4">
        <w:trPr>
          <w:cantSplit/>
          <w:tblCellSpacing w:w="0" w:type="dxa"/>
        </w:trPr>
        <w:tc>
          <w:tcPr>
            <w:tcW w:w="567" w:type="dxa"/>
            <w:hideMark/>
          </w:tcPr>
          <w:p w:rsidR="00555CA4" w:rsidRPr="00555CA4" w:rsidRDefault="00555CA4" w:rsidP="006E416A">
            <w:pPr>
              <w:rPr>
                <w:i/>
              </w:rPr>
            </w:pPr>
          </w:p>
        </w:tc>
        <w:tc>
          <w:tcPr>
            <w:tcW w:w="567" w:type="dxa"/>
          </w:tcPr>
          <w:p w:rsidR="00555CA4" w:rsidRPr="00555CA4" w:rsidRDefault="00555CA4" w:rsidP="006E416A">
            <w:pPr>
              <w:rPr>
                <w:i/>
              </w:rPr>
            </w:pPr>
            <w:r w:rsidRPr="00555CA4">
              <w:rPr>
                <w:i/>
              </w:rPr>
              <w:t>2˚</w:t>
            </w:r>
          </w:p>
        </w:tc>
        <w:tc>
          <w:tcPr>
            <w:tcW w:w="3119" w:type="dxa"/>
            <w:hideMark/>
          </w:tcPr>
          <w:p w:rsidR="00555CA4" w:rsidRPr="00555CA4" w:rsidRDefault="00555CA4" w:rsidP="00555CA4">
            <w:pPr>
              <w:rPr>
                <w:i/>
              </w:rPr>
            </w:pPr>
            <w:r w:rsidRPr="00555CA4">
              <w:rPr>
                <w:i/>
              </w:rPr>
              <w:t>meer dan [</w:t>
            </w:r>
            <w:r w:rsidRPr="00555CA4">
              <w:rPr>
                <w:b/>
                <w:i/>
              </w:rPr>
              <w:t>… (bijvoorbeeld</w:t>
            </w:r>
            <w:r w:rsidRPr="00555CA4">
              <w:rPr>
                <w:i/>
              </w:rPr>
              <w:t xml:space="preserve"> €</w:t>
            </w:r>
            <w:r>
              <w:rPr>
                <w:i/>
              </w:rPr>
              <w:t> </w:t>
            </w:r>
            <w:r w:rsidRPr="00555CA4">
              <w:rPr>
                <w:i/>
              </w:rPr>
              <w:t>75.000)], maar niet meer dan [</w:t>
            </w:r>
            <w:r w:rsidRPr="00555CA4">
              <w:rPr>
                <w:b/>
                <w:i/>
              </w:rPr>
              <w:t>… (bijvoorbeeld</w:t>
            </w:r>
            <w:r w:rsidRPr="00555CA4">
              <w:rPr>
                <w:i/>
              </w:rPr>
              <w:t xml:space="preserve"> € 150.000</w:t>
            </w:r>
            <w:r w:rsidRPr="00555CA4">
              <w:rPr>
                <w:b/>
                <w:i/>
              </w:rPr>
              <w:t>)</w:t>
            </w:r>
            <w:r w:rsidRPr="00555CA4">
              <w:rPr>
                <w:i/>
              </w:rPr>
              <w:t>]:</w:t>
            </w:r>
          </w:p>
        </w:tc>
        <w:tc>
          <w:tcPr>
            <w:tcW w:w="851" w:type="dxa"/>
            <w:hideMark/>
          </w:tcPr>
          <w:p w:rsidR="00555CA4" w:rsidRPr="00555CA4" w:rsidRDefault="00555CA4" w:rsidP="006E416A">
            <w:pPr>
              <w:jc w:val="center"/>
              <w:rPr>
                <w:i/>
              </w:rPr>
            </w:pPr>
            <w:r w:rsidRPr="00555CA4">
              <w:rPr>
                <w:i/>
              </w:rPr>
              <w:t>[</w:t>
            </w:r>
            <w:r w:rsidRPr="00555CA4">
              <w:rPr>
                <w:b/>
                <w:i/>
              </w:rPr>
              <w:t>bedrag</w:t>
            </w:r>
            <w:r w:rsidRPr="00555CA4">
              <w:rPr>
                <w:i/>
              </w:rPr>
              <w:t>]</w:t>
            </w:r>
          </w:p>
        </w:tc>
        <w:tc>
          <w:tcPr>
            <w:tcW w:w="851" w:type="dxa"/>
            <w:hideMark/>
          </w:tcPr>
          <w:p w:rsidR="00555CA4" w:rsidRPr="00555CA4" w:rsidRDefault="00555CA4" w:rsidP="006E416A">
            <w:pPr>
              <w:jc w:val="center"/>
              <w:rPr>
                <w:i/>
              </w:rPr>
            </w:pPr>
            <w:r w:rsidRPr="00555CA4">
              <w:rPr>
                <w:i/>
              </w:rPr>
              <w:t>[</w:t>
            </w:r>
            <w:r w:rsidRPr="00555CA4">
              <w:rPr>
                <w:b/>
                <w:i/>
              </w:rPr>
              <w:t>bedrag</w:t>
            </w:r>
            <w:r w:rsidRPr="00555CA4">
              <w:rPr>
                <w:i/>
              </w:rPr>
              <w:t>]</w:t>
            </w:r>
          </w:p>
        </w:tc>
        <w:tc>
          <w:tcPr>
            <w:tcW w:w="851" w:type="dxa"/>
            <w:hideMark/>
          </w:tcPr>
          <w:p w:rsidR="00555CA4" w:rsidRPr="00555CA4" w:rsidRDefault="00555CA4">
            <w:pPr>
              <w:rPr>
                <w:i/>
              </w:rPr>
            </w:pPr>
            <w:r w:rsidRPr="00555CA4">
              <w:rPr>
                <w:i/>
              </w:rPr>
              <w:t>[</w:t>
            </w:r>
            <w:r w:rsidRPr="00555CA4">
              <w:rPr>
                <w:b/>
                <w:i/>
              </w:rPr>
              <w:t>bedrag</w:t>
            </w:r>
            <w:r w:rsidRPr="00555CA4">
              <w:rPr>
                <w:i/>
              </w:rPr>
              <w:t>]</w:t>
            </w:r>
          </w:p>
        </w:tc>
        <w:tc>
          <w:tcPr>
            <w:tcW w:w="851" w:type="dxa"/>
            <w:hideMark/>
          </w:tcPr>
          <w:p w:rsidR="00555CA4" w:rsidRPr="00555CA4" w:rsidRDefault="00555CA4">
            <w:pPr>
              <w:rPr>
                <w:i/>
              </w:rPr>
            </w:pPr>
            <w:r w:rsidRPr="00555CA4">
              <w:rPr>
                <w:i/>
              </w:rPr>
              <w:t>[</w:t>
            </w:r>
            <w:r w:rsidRPr="00555CA4">
              <w:rPr>
                <w:b/>
                <w:i/>
              </w:rPr>
              <w:t>bedrag</w:t>
            </w:r>
            <w:r w:rsidRPr="00555CA4">
              <w:rPr>
                <w:i/>
              </w:rPr>
              <w:t>]</w:t>
            </w:r>
          </w:p>
        </w:tc>
        <w:tc>
          <w:tcPr>
            <w:tcW w:w="851" w:type="dxa"/>
          </w:tcPr>
          <w:p w:rsidR="00555CA4" w:rsidRPr="00555CA4" w:rsidRDefault="00555CA4">
            <w:pPr>
              <w:rPr>
                <w:i/>
              </w:rPr>
            </w:pPr>
            <w:r w:rsidRPr="00555CA4">
              <w:rPr>
                <w:i/>
              </w:rPr>
              <w:t>[</w:t>
            </w:r>
            <w:r w:rsidRPr="00555CA4">
              <w:rPr>
                <w:b/>
                <w:i/>
              </w:rPr>
              <w:t>bedrag</w:t>
            </w:r>
            <w:r w:rsidRPr="00555CA4">
              <w:rPr>
                <w:i/>
              </w:rPr>
              <w:t>]</w:t>
            </w:r>
          </w:p>
        </w:tc>
      </w:tr>
      <w:tr w:rsidR="00555CA4" w:rsidRPr="00555CA4" w:rsidTr="00555CA4">
        <w:trPr>
          <w:cantSplit/>
          <w:tblCellSpacing w:w="0" w:type="dxa"/>
        </w:trPr>
        <w:tc>
          <w:tcPr>
            <w:tcW w:w="567" w:type="dxa"/>
          </w:tcPr>
          <w:p w:rsidR="00555CA4" w:rsidRPr="00555CA4" w:rsidRDefault="00555CA4" w:rsidP="006E416A">
            <w:pPr>
              <w:rPr>
                <w:i/>
              </w:rPr>
            </w:pPr>
          </w:p>
        </w:tc>
        <w:tc>
          <w:tcPr>
            <w:tcW w:w="567" w:type="dxa"/>
          </w:tcPr>
          <w:p w:rsidR="00555CA4" w:rsidRPr="00555CA4" w:rsidRDefault="00555CA4" w:rsidP="006E416A">
            <w:pPr>
              <w:rPr>
                <w:i/>
              </w:rPr>
            </w:pPr>
            <w:r w:rsidRPr="00555CA4">
              <w:rPr>
                <w:i/>
              </w:rPr>
              <w:t>3˚</w:t>
            </w:r>
          </w:p>
        </w:tc>
        <w:tc>
          <w:tcPr>
            <w:tcW w:w="3119" w:type="dxa"/>
          </w:tcPr>
          <w:p w:rsidR="00555CA4" w:rsidRPr="00555CA4" w:rsidRDefault="00555CA4" w:rsidP="00555CA4">
            <w:pPr>
              <w:rPr>
                <w:i/>
              </w:rPr>
            </w:pPr>
            <w:r w:rsidRPr="00555CA4">
              <w:rPr>
                <w:i/>
              </w:rPr>
              <w:t>meer dan[</w:t>
            </w:r>
            <w:r w:rsidRPr="00555CA4">
              <w:rPr>
                <w:b/>
                <w:i/>
              </w:rPr>
              <w:t xml:space="preserve">… (bijvoorbeeld </w:t>
            </w:r>
            <w:r w:rsidRPr="00555CA4">
              <w:rPr>
                <w:i/>
              </w:rPr>
              <w:t>€ 150.000</w:t>
            </w:r>
            <w:r w:rsidRPr="00555CA4">
              <w:rPr>
                <w:b/>
                <w:i/>
              </w:rPr>
              <w:t>)</w:t>
            </w:r>
            <w:r w:rsidRPr="00555CA4">
              <w:rPr>
                <w:i/>
              </w:rPr>
              <w:t>] of meer:</w:t>
            </w:r>
          </w:p>
        </w:tc>
        <w:tc>
          <w:tcPr>
            <w:tcW w:w="851" w:type="dxa"/>
          </w:tcPr>
          <w:p w:rsidR="00555CA4" w:rsidRPr="00555CA4" w:rsidRDefault="00555CA4" w:rsidP="006E416A">
            <w:pPr>
              <w:jc w:val="center"/>
              <w:rPr>
                <w:i/>
              </w:rPr>
            </w:pPr>
            <w:r w:rsidRPr="00555CA4">
              <w:rPr>
                <w:i/>
              </w:rPr>
              <w:t>[</w:t>
            </w:r>
            <w:r w:rsidRPr="00555CA4">
              <w:rPr>
                <w:b/>
                <w:i/>
              </w:rPr>
              <w:t>bedrag</w:t>
            </w:r>
            <w:r w:rsidRPr="00555CA4">
              <w:rPr>
                <w:i/>
              </w:rPr>
              <w:t>]</w:t>
            </w:r>
          </w:p>
        </w:tc>
        <w:tc>
          <w:tcPr>
            <w:tcW w:w="851" w:type="dxa"/>
          </w:tcPr>
          <w:p w:rsidR="00555CA4" w:rsidRPr="00555CA4" w:rsidRDefault="00555CA4" w:rsidP="006E416A">
            <w:pPr>
              <w:jc w:val="center"/>
              <w:rPr>
                <w:i/>
              </w:rPr>
            </w:pPr>
            <w:r w:rsidRPr="00555CA4">
              <w:rPr>
                <w:i/>
              </w:rPr>
              <w:t>[</w:t>
            </w:r>
            <w:r w:rsidRPr="00555CA4">
              <w:rPr>
                <w:b/>
                <w:i/>
              </w:rPr>
              <w:t>bedrag</w:t>
            </w:r>
            <w:r w:rsidRPr="00555CA4">
              <w:rPr>
                <w:i/>
              </w:rPr>
              <w:t>]</w:t>
            </w:r>
          </w:p>
        </w:tc>
        <w:tc>
          <w:tcPr>
            <w:tcW w:w="851" w:type="dxa"/>
          </w:tcPr>
          <w:p w:rsidR="00555CA4" w:rsidRPr="00555CA4" w:rsidRDefault="00555CA4" w:rsidP="006E416A">
            <w:pPr>
              <w:rPr>
                <w:i/>
              </w:rPr>
            </w:pPr>
            <w:r w:rsidRPr="00555CA4">
              <w:rPr>
                <w:i/>
              </w:rPr>
              <w:t>[</w:t>
            </w:r>
            <w:r w:rsidRPr="00555CA4">
              <w:rPr>
                <w:b/>
                <w:i/>
              </w:rPr>
              <w:t>bedrag</w:t>
            </w:r>
            <w:r w:rsidRPr="00555CA4">
              <w:rPr>
                <w:i/>
              </w:rPr>
              <w:t>]</w:t>
            </w:r>
          </w:p>
        </w:tc>
        <w:tc>
          <w:tcPr>
            <w:tcW w:w="851" w:type="dxa"/>
          </w:tcPr>
          <w:p w:rsidR="00555CA4" w:rsidRPr="00555CA4" w:rsidRDefault="00555CA4" w:rsidP="006E416A">
            <w:pPr>
              <w:rPr>
                <w:i/>
              </w:rPr>
            </w:pPr>
            <w:r w:rsidRPr="00555CA4">
              <w:rPr>
                <w:i/>
              </w:rPr>
              <w:t>[</w:t>
            </w:r>
            <w:r w:rsidRPr="00555CA4">
              <w:rPr>
                <w:b/>
                <w:i/>
              </w:rPr>
              <w:t>bedrag</w:t>
            </w:r>
            <w:r w:rsidRPr="00555CA4">
              <w:rPr>
                <w:i/>
              </w:rPr>
              <w:t>]</w:t>
            </w:r>
          </w:p>
        </w:tc>
        <w:tc>
          <w:tcPr>
            <w:tcW w:w="851" w:type="dxa"/>
          </w:tcPr>
          <w:p w:rsidR="00555CA4" w:rsidRPr="00555CA4" w:rsidRDefault="00555CA4" w:rsidP="006E416A">
            <w:r w:rsidRPr="00555CA4">
              <w:rPr>
                <w:i/>
              </w:rPr>
              <w:t>[</w:t>
            </w:r>
            <w:r w:rsidRPr="00555CA4">
              <w:rPr>
                <w:b/>
                <w:i/>
              </w:rPr>
              <w:t>bedrag</w:t>
            </w:r>
            <w:r w:rsidRPr="00555CA4">
              <w:rPr>
                <w:i/>
              </w:rPr>
              <w:t>]</w:t>
            </w:r>
            <w:r>
              <w:t>]</w:t>
            </w:r>
          </w:p>
        </w:tc>
      </w:tr>
    </w:tbl>
    <w:p w:rsidR="00555CA4" w:rsidRPr="00BB002F" w:rsidRDefault="00F60C99" w:rsidP="00555CA4">
      <w:pPr>
        <w:pStyle w:val="Tussenkop"/>
        <w:keepNext w:val="0"/>
      </w:pPr>
      <w:r>
        <w:t>Variant</w:t>
      </w:r>
      <w:r w:rsidR="00555CA4">
        <w:t xml:space="preserve"> </w:t>
      </w:r>
      <w:r w:rsidR="004B557F">
        <w:t>B</w:t>
      </w:r>
      <w:r w:rsidR="00555CA4">
        <w:t xml:space="preserve">3 </w:t>
      </w:r>
      <w:r w:rsidR="00555CA4" w:rsidRPr="00BB002F">
        <w:t>(heffing naar percentage van de WOZ-waarde en tariefdifferentiatie</w:t>
      </w:r>
      <w:r w:rsidR="00555CA4">
        <w:t xml:space="preserve"> naar vestigingslocatie</w:t>
      </w:r>
      <w:r w:rsidR="00555CA4" w:rsidRPr="00BB002F">
        <w:t>)</w:t>
      </w:r>
    </w:p>
    <w:p w:rsidR="00555CA4" w:rsidRPr="001D7A88" w:rsidRDefault="00555CA4" w:rsidP="00555CA4">
      <w:pPr>
        <w:pStyle w:val="Artikellid"/>
      </w:pPr>
      <w:r w:rsidRPr="001D7A88">
        <w:t>1.</w:t>
      </w:r>
      <w:r>
        <w:tab/>
      </w:r>
      <w:r w:rsidRPr="001D7A88">
        <w:t xml:space="preserve">Het tarief van de BIZ-bijdrage bedraagt een percentage van de heffingsmaatstaf. Het percentage </w:t>
      </w:r>
      <w:r w:rsidR="00ED46B8">
        <w:t>is</w:t>
      </w:r>
      <w:r w:rsidRPr="001D7A88">
        <w:t>:</w:t>
      </w:r>
    </w:p>
    <w:tbl>
      <w:tblPr>
        <w:tblW w:w="8363" w:type="dxa"/>
        <w:tblCellSpacing w:w="0" w:type="dxa"/>
        <w:tblInd w:w="425" w:type="dxa"/>
        <w:tblLayout w:type="fixed"/>
        <w:tblCellMar>
          <w:left w:w="0" w:type="dxa"/>
          <w:right w:w="0" w:type="dxa"/>
        </w:tblCellMar>
        <w:tblLook w:val="04A0" w:firstRow="1" w:lastRow="0" w:firstColumn="1" w:lastColumn="0" w:noHBand="0" w:noVBand="1"/>
        <w:tblCaption w:val="tabel BIZ-bijdrage"/>
        <w:tblDescription w:val="tabel BIZ-bijdrage"/>
      </w:tblPr>
      <w:tblGrid>
        <w:gridCol w:w="556"/>
        <w:gridCol w:w="557"/>
        <w:gridCol w:w="3065"/>
        <w:gridCol w:w="837"/>
        <w:gridCol w:w="837"/>
        <w:gridCol w:w="837"/>
        <w:gridCol w:w="837"/>
        <w:gridCol w:w="837"/>
      </w:tblGrid>
      <w:tr w:rsidR="00555CA4" w:rsidRPr="001D7A88" w:rsidTr="00F95EFF">
        <w:trPr>
          <w:cantSplit/>
          <w:tblHeader/>
          <w:tblCellSpacing w:w="0" w:type="dxa"/>
        </w:trPr>
        <w:tc>
          <w:tcPr>
            <w:tcW w:w="567" w:type="dxa"/>
            <w:hideMark/>
          </w:tcPr>
          <w:p w:rsidR="00555CA4" w:rsidRPr="001D7A88" w:rsidRDefault="00555CA4" w:rsidP="00CA4A1B">
            <w:pPr>
              <w:keepNext/>
            </w:pPr>
          </w:p>
        </w:tc>
        <w:tc>
          <w:tcPr>
            <w:tcW w:w="567" w:type="dxa"/>
          </w:tcPr>
          <w:p w:rsidR="00555CA4" w:rsidRDefault="00555CA4" w:rsidP="00CA4A1B">
            <w:pPr>
              <w:keepNext/>
            </w:pPr>
          </w:p>
        </w:tc>
        <w:tc>
          <w:tcPr>
            <w:tcW w:w="3119" w:type="dxa"/>
            <w:hideMark/>
          </w:tcPr>
          <w:p w:rsidR="00555CA4" w:rsidRPr="001D7A88" w:rsidRDefault="00555CA4" w:rsidP="00CA4A1B">
            <w:pPr>
              <w:keepNext/>
              <w:jc w:val="right"/>
            </w:pPr>
            <w:r>
              <w:t xml:space="preserve">voor het </w:t>
            </w:r>
            <w:r w:rsidR="00CA4A1B">
              <w:t>kalenderjaar</w:t>
            </w:r>
            <w:r w:rsidR="00325701">
              <w:t xml:space="preserve">  </w:t>
            </w:r>
            <w:r>
              <w:t xml:space="preserve"> </w:t>
            </w:r>
          </w:p>
        </w:tc>
        <w:tc>
          <w:tcPr>
            <w:tcW w:w="851" w:type="dxa"/>
            <w:hideMark/>
          </w:tcPr>
          <w:p w:rsidR="00555CA4" w:rsidRPr="001D7A88" w:rsidRDefault="00555CA4" w:rsidP="00CA4A1B">
            <w:pPr>
              <w:keepNext/>
              <w:jc w:val="center"/>
            </w:pPr>
            <w:r>
              <w:t>[</w:t>
            </w:r>
            <w:r>
              <w:rPr>
                <w:b/>
              </w:rPr>
              <w:t>jaartal</w:t>
            </w:r>
            <w:r w:rsidRPr="00A73135">
              <w:t>]</w:t>
            </w:r>
          </w:p>
        </w:tc>
        <w:tc>
          <w:tcPr>
            <w:tcW w:w="851" w:type="dxa"/>
            <w:hideMark/>
          </w:tcPr>
          <w:p w:rsidR="00555CA4" w:rsidRPr="001D7A88" w:rsidRDefault="00555CA4" w:rsidP="00CA4A1B">
            <w:pPr>
              <w:keepNext/>
              <w:jc w:val="center"/>
            </w:pPr>
            <w:r>
              <w:t>[</w:t>
            </w:r>
            <w:r>
              <w:rPr>
                <w:b/>
              </w:rPr>
              <w:t>jaartal</w:t>
            </w:r>
            <w:r w:rsidRPr="00A73135">
              <w:t>]</w:t>
            </w:r>
          </w:p>
        </w:tc>
        <w:tc>
          <w:tcPr>
            <w:tcW w:w="851" w:type="dxa"/>
            <w:hideMark/>
          </w:tcPr>
          <w:p w:rsidR="00555CA4" w:rsidRPr="001D7A88" w:rsidRDefault="00555CA4" w:rsidP="00CA4A1B">
            <w:pPr>
              <w:keepNext/>
              <w:jc w:val="center"/>
            </w:pPr>
            <w:r>
              <w:t>[</w:t>
            </w:r>
            <w:r>
              <w:rPr>
                <w:b/>
              </w:rPr>
              <w:t>jaartal</w:t>
            </w:r>
            <w:r w:rsidRPr="00A73135">
              <w:t>]</w:t>
            </w:r>
          </w:p>
        </w:tc>
        <w:tc>
          <w:tcPr>
            <w:tcW w:w="851" w:type="dxa"/>
            <w:hideMark/>
          </w:tcPr>
          <w:p w:rsidR="00555CA4" w:rsidRPr="001D7A88" w:rsidRDefault="00555CA4" w:rsidP="00CA4A1B">
            <w:pPr>
              <w:keepNext/>
              <w:jc w:val="center"/>
            </w:pPr>
            <w:r>
              <w:t>[</w:t>
            </w:r>
            <w:r>
              <w:rPr>
                <w:b/>
              </w:rPr>
              <w:t>jaartal</w:t>
            </w:r>
            <w:r w:rsidRPr="00A73135">
              <w:t>]</w:t>
            </w:r>
          </w:p>
        </w:tc>
        <w:tc>
          <w:tcPr>
            <w:tcW w:w="851" w:type="dxa"/>
          </w:tcPr>
          <w:p w:rsidR="00555CA4" w:rsidRPr="001D7A88" w:rsidRDefault="00555CA4" w:rsidP="00CA4A1B">
            <w:pPr>
              <w:keepNext/>
              <w:jc w:val="center"/>
            </w:pPr>
            <w:r>
              <w:t>[</w:t>
            </w:r>
            <w:r>
              <w:rPr>
                <w:b/>
              </w:rPr>
              <w:t>jaartal</w:t>
            </w:r>
            <w:r w:rsidRPr="00A73135">
              <w:t>]</w:t>
            </w:r>
          </w:p>
        </w:tc>
      </w:tr>
      <w:tr w:rsidR="00555CA4" w:rsidRPr="001D7A88" w:rsidTr="00F95EFF">
        <w:trPr>
          <w:cantSplit/>
          <w:tblCellSpacing w:w="0" w:type="dxa"/>
        </w:trPr>
        <w:tc>
          <w:tcPr>
            <w:tcW w:w="567" w:type="dxa"/>
          </w:tcPr>
          <w:p w:rsidR="00555CA4" w:rsidRPr="001D7A88" w:rsidRDefault="00555CA4" w:rsidP="00CA4A1B">
            <w:pPr>
              <w:keepNext/>
            </w:pPr>
            <w:r>
              <w:t>a.</w:t>
            </w:r>
          </w:p>
        </w:tc>
        <w:tc>
          <w:tcPr>
            <w:tcW w:w="7941" w:type="dxa"/>
            <w:gridSpan w:val="7"/>
          </w:tcPr>
          <w:p w:rsidR="00555CA4" w:rsidRDefault="00555CA4" w:rsidP="00CA4A1B">
            <w:pPr>
              <w:keepNext/>
            </w:pPr>
            <w:r>
              <w:t xml:space="preserve">voor </w:t>
            </w:r>
            <w:r w:rsidRPr="00DF7A97">
              <w:t>de gebruiker van een belastingobject gelegen in:</w:t>
            </w:r>
          </w:p>
        </w:tc>
      </w:tr>
      <w:tr w:rsidR="00F95EFF" w:rsidRPr="001D7A88" w:rsidTr="00F95EFF">
        <w:trPr>
          <w:cantSplit/>
          <w:tblCellSpacing w:w="0" w:type="dxa"/>
        </w:trPr>
        <w:tc>
          <w:tcPr>
            <w:tcW w:w="567" w:type="dxa"/>
            <w:hideMark/>
          </w:tcPr>
          <w:p w:rsidR="00F95EFF" w:rsidRPr="001D7A88" w:rsidRDefault="00F95EFF" w:rsidP="006E416A"/>
        </w:tc>
        <w:tc>
          <w:tcPr>
            <w:tcW w:w="567" w:type="dxa"/>
          </w:tcPr>
          <w:p w:rsidR="00F95EFF" w:rsidRPr="001D7A88" w:rsidRDefault="00F95EFF" w:rsidP="006E416A">
            <w:r>
              <w:t>1˚</w:t>
            </w:r>
          </w:p>
        </w:tc>
        <w:tc>
          <w:tcPr>
            <w:tcW w:w="3119" w:type="dxa"/>
            <w:hideMark/>
          </w:tcPr>
          <w:p w:rsidR="00F95EFF" w:rsidRPr="001D7A88" w:rsidRDefault="00F95EFF" w:rsidP="006E416A">
            <w:r>
              <w:t>[</w:t>
            </w:r>
            <w:r w:rsidRPr="008029FD">
              <w:rPr>
                <w:b/>
              </w:rPr>
              <w:t>omschrijving gebied</w:t>
            </w:r>
            <w:r>
              <w:t>]:</w:t>
            </w:r>
          </w:p>
        </w:tc>
        <w:tc>
          <w:tcPr>
            <w:tcW w:w="851" w:type="dxa"/>
            <w:hideMark/>
          </w:tcPr>
          <w:p w:rsidR="00F95EFF" w:rsidRDefault="00F95EFF" w:rsidP="00F95EFF">
            <w:pPr>
              <w:jc w:val="center"/>
            </w:pPr>
            <w:r w:rsidRPr="0012652A">
              <w:t>[</w:t>
            </w:r>
            <w:r w:rsidRPr="0012652A">
              <w:rPr>
                <w:b/>
              </w:rPr>
              <w:t>percen-tage</w:t>
            </w:r>
            <w:r w:rsidRPr="0012652A">
              <w:t>]</w:t>
            </w:r>
          </w:p>
        </w:tc>
        <w:tc>
          <w:tcPr>
            <w:tcW w:w="851" w:type="dxa"/>
            <w:hideMark/>
          </w:tcPr>
          <w:p w:rsidR="00F95EFF" w:rsidRDefault="00F95EFF" w:rsidP="00F95EFF">
            <w:pPr>
              <w:jc w:val="center"/>
            </w:pPr>
            <w:r w:rsidRPr="0012652A">
              <w:t>[</w:t>
            </w:r>
            <w:r w:rsidRPr="0012652A">
              <w:rPr>
                <w:b/>
              </w:rPr>
              <w:t>percen-tage</w:t>
            </w:r>
            <w:r w:rsidRPr="0012652A">
              <w:t>]</w:t>
            </w:r>
          </w:p>
        </w:tc>
        <w:tc>
          <w:tcPr>
            <w:tcW w:w="851" w:type="dxa"/>
            <w:hideMark/>
          </w:tcPr>
          <w:p w:rsidR="00F95EFF" w:rsidRDefault="00F95EFF" w:rsidP="00F95EFF">
            <w:pPr>
              <w:jc w:val="center"/>
            </w:pPr>
            <w:r w:rsidRPr="0012652A">
              <w:t>[</w:t>
            </w:r>
            <w:r w:rsidRPr="0012652A">
              <w:rPr>
                <w:b/>
              </w:rPr>
              <w:t>percen-tage</w:t>
            </w:r>
            <w:r w:rsidRPr="0012652A">
              <w:t>]</w:t>
            </w:r>
          </w:p>
        </w:tc>
        <w:tc>
          <w:tcPr>
            <w:tcW w:w="851" w:type="dxa"/>
            <w:hideMark/>
          </w:tcPr>
          <w:p w:rsidR="00F95EFF" w:rsidRDefault="00F95EFF" w:rsidP="00F95EFF">
            <w:pPr>
              <w:jc w:val="center"/>
            </w:pPr>
            <w:r w:rsidRPr="0012652A">
              <w:t>[</w:t>
            </w:r>
            <w:r w:rsidRPr="0012652A">
              <w:rPr>
                <w:b/>
              </w:rPr>
              <w:t>percen-tage</w:t>
            </w:r>
            <w:r w:rsidRPr="0012652A">
              <w:t>]</w:t>
            </w:r>
          </w:p>
        </w:tc>
        <w:tc>
          <w:tcPr>
            <w:tcW w:w="851" w:type="dxa"/>
          </w:tcPr>
          <w:p w:rsidR="00F95EFF" w:rsidRDefault="00F95EFF" w:rsidP="00F95EFF">
            <w:pPr>
              <w:jc w:val="center"/>
            </w:pPr>
            <w:r w:rsidRPr="0012652A">
              <w:t>[</w:t>
            </w:r>
            <w:r w:rsidRPr="0012652A">
              <w:rPr>
                <w:b/>
              </w:rPr>
              <w:t>percen-tage</w:t>
            </w:r>
            <w:r w:rsidRPr="0012652A">
              <w:t>]</w:t>
            </w:r>
          </w:p>
        </w:tc>
      </w:tr>
      <w:tr w:rsidR="00F95EFF" w:rsidRPr="001D7A88" w:rsidTr="00F95EFF">
        <w:trPr>
          <w:cantSplit/>
          <w:tblCellSpacing w:w="0" w:type="dxa"/>
        </w:trPr>
        <w:tc>
          <w:tcPr>
            <w:tcW w:w="567" w:type="dxa"/>
            <w:hideMark/>
          </w:tcPr>
          <w:p w:rsidR="00F95EFF" w:rsidRPr="001D7A88" w:rsidRDefault="00F95EFF" w:rsidP="006E416A"/>
        </w:tc>
        <w:tc>
          <w:tcPr>
            <w:tcW w:w="567" w:type="dxa"/>
          </w:tcPr>
          <w:p w:rsidR="00F95EFF" w:rsidRPr="00226F3D" w:rsidRDefault="00F95EFF" w:rsidP="006E416A">
            <w:r w:rsidRPr="00226F3D">
              <w:t>2˚</w:t>
            </w:r>
          </w:p>
        </w:tc>
        <w:tc>
          <w:tcPr>
            <w:tcW w:w="3119" w:type="dxa"/>
            <w:hideMark/>
          </w:tcPr>
          <w:p w:rsidR="00F95EFF" w:rsidRPr="00226F3D" w:rsidRDefault="00F95EFF" w:rsidP="006E416A">
            <w:r>
              <w:t>[</w:t>
            </w:r>
            <w:r w:rsidRPr="008029FD">
              <w:rPr>
                <w:b/>
              </w:rPr>
              <w:t>omschrijving gebied</w:t>
            </w:r>
            <w:r>
              <w:t>]:</w:t>
            </w:r>
          </w:p>
        </w:tc>
        <w:tc>
          <w:tcPr>
            <w:tcW w:w="851" w:type="dxa"/>
            <w:hideMark/>
          </w:tcPr>
          <w:p w:rsidR="00F95EFF" w:rsidRDefault="00F95EFF" w:rsidP="00F95EFF">
            <w:pPr>
              <w:jc w:val="center"/>
            </w:pPr>
            <w:r w:rsidRPr="0012652A">
              <w:t>[</w:t>
            </w:r>
            <w:r w:rsidRPr="0012652A">
              <w:rPr>
                <w:b/>
              </w:rPr>
              <w:t>percen-tage</w:t>
            </w:r>
            <w:r w:rsidRPr="0012652A">
              <w:t>]</w:t>
            </w:r>
          </w:p>
        </w:tc>
        <w:tc>
          <w:tcPr>
            <w:tcW w:w="851" w:type="dxa"/>
            <w:hideMark/>
          </w:tcPr>
          <w:p w:rsidR="00F95EFF" w:rsidRDefault="00F95EFF" w:rsidP="00F95EFF">
            <w:pPr>
              <w:jc w:val="center"/>
            </w:pPr>
            <w:r w:rsidRPr="0012652A">
              <w:t>[</w:t>
            </w:r>
            <w:r w:rsidRPr="0012652A">
              <w:rPr>
                <w:b/>
              </w:rPr>
              <w:t>percen-tage</w:t>
            </w:r>
            <w:r w:rsidRPr="0012652A">
              <w:t>]</w:t>
            </w:r>
          </w:p>
        </w:tc>
        <w:tc>
          <w:tcPr>
            <w:tcW w:w="851" w:type="dxa"/>
            <w:hideMark/>
          </w:tcPr>
          <w:p w:rsidR="00F95EFF" w:rsidRDefault="00F95EFF" w:rsidP="00F95EFF">
            <w:pPr>
              <w:jc w:val="center"/>
            </w:pPr>
            <w:r w:rsidRPr="0012652A">
              <w:t>[</w:t>
            </w:r>
            <w:r w:rsidRPr="0012652A">
              <w:rPr>
                <w:b/>
              </w:rPr>
              <w:t>percen-tage</w:t>
            </w:r>
            <w:r w:rsidRPr="0012652A">
              <w:t>]</w:t>
            </w:r>
          </w:p>
        </w:tc>
        <w:tc>
          <w:tcPr>
            <w:tcW w:w="851" w:type="dxa"/>
            <w:hideMark/>
          </w:tcPr>
          <w:p w:rsidR="00F95EFF" w:rsidRDefault="00F95EFF" w:rsidP="00F95EFF">
            <w:pPr>
              <w:jc w:val="center"/>
            </w:pPr>
            <w:r w:rsidRPr="0012652A">
              <w:t>[</w:t>
            </w:r>
            <w:r w:rsidRPr="0012652A">
              <w:rPr>
                <w:b/>
              </w:rPr>
              <w:t>percen-tage</w:t>
            </w:r>
            <w:r w:rsidRPr="0012652A">
              <w:t>]</w:t>
            </w:r>
          </w:p>
        </w:tc>
        <w:tc>
          <w:tcPr>
            <w:tcW w:w="851" w:type="dxa"/>
          </w:tcPr>
          <w:p w:rsidR="00F95EFF" w:rsidRDefault="00F95EFF" w:rsidP="00F95EFF">
            <w:pPr>
              <w:jc w:val="center"/>
            </w:pPr>
            <w:r w:rsidRPr="0012652A">
              <w:t>[</w:t>
            </w:r>
            <w:r w:rsidRPr="0012652A">
              <w:rPr>
                <w:b/>
              </w:rPr>
              <w:t>percen-tage</w:t>
            </w:r>
            <w:r w:rsidRPr="0012652A">
              <w:t>]</w:t>
            </w:r>
          </w:p>
        </w:tc>
      </w:tr>
      <w:tr w:rsidR="00F95EFF" w:rsidRPr="001D7A88" w:rsidTr="00F95EFF">
        <w:trPr>
          <w:cantSplit/>
          <w:tblCellSpacing w:w="0" w:type="dxa"/>
        </w:trPr>
        <w:tc>
          <w:tcPr>
            <w:tcW w:w="567" w:type="dxa"/>
            <w:hideMark/>
          </w:tcPr>
          <w:p w:rsidR="00F95EFF" w:rsidRPr="001D7A88" w:rsidRDefault="00F95EFF" w:rsidP="006E416A"/>
        </w:tc>
        <w:tc>
          <w:tcPr>
            <w:tcW w:w="567" w:type="dxa"/>
          </w:tcPr>
          <w:p w:rsidR="00F95EFF" w:rsidRPr="00226F3D" w:rsidRDefault="00F95EFF" w:rsidP="006E416A">
            <w:r>
              <w:t>3</w:t>
            </w:r>
            <w:r w:rsidRPr="00226F3D">
              <w:t>˚</w:t>
            </w:r>
          </w:p>
        </w:tc>
        <w:tc>
          <w:tcPr>
            <w:tcW w:w="3119" w:type="dxa"/>
            <w:hideMark/>
          </w:tcPr>
          <w:p w:rsidR="00F95EFF" w:rsidRDefault="00F95EFF" w:rsidP="006E416A">
            <w:r w:rsidRPr="00226F3D">
              <w:t>de overige delen van de bedrijfsinvesteringszone:</w:t>
            </w:r>
          </w:p>
        </w:tc>
        <w:tc>
          <w:tcPr>
            <w:tcW w:w="851" w:type="dxa"/>
            <w:hideMark/>
          </w:tcPr>
          <w:p w:rsidR="00F95EFF" w:rsidRDefault="00F95EFF" w:rsidP="00F95EFF">
            <w:pPr>
              <w:jc w:val="center"/>
            </w:pPr>
            <w:r w:rsidRPr="0012652A">
              <w:t>[</w:t>
            </w:r>
            <w:r w:rsidRPr="0012652A">
              <w:rPr>
                <w:b/>
              </w:rPr>
              <w:t>percen-tage</w:t>
            </w:r>
            <w:r w:rsidRPr="0012652A">
              <w:t>]</w:t>
            </w:r>
          </w:p>
        </w:tc>
        <w:tc>
          <w:tcPr>
            <w:tcW w:w="851" w:type="dxa"/>
            <w:hideMark/>
          </w:tcPr>
          <w:p w:rsidR="00F95EFF" w:rsidRDefault="00F95EFF" w:rsidP="00F95EFF">
            <w:pPr>
              <w:jc w:val="center"/>
            </w:pPr>
            <w:r w:rsidRPr="0012652A">
              <w:t>[</w:t>
            </w:r>
            <w:r w:rsidRPr="0012652A">
              <w:rPr>
                <w:b/>
              </w:rPr>
              <w:t>percen-tage</w:t>
            </w:r>
            <w:r w:rsidRPr="0012652A">
              <w:t>]</w:t>
            </w:r>
          </w:p>
        </w:tc>
        <w:tc>
          <w:tcPr>
            <w:tcW w:w="851" w:type="dxa"/>
            <w:hideMark/>
          </w:tcPr>
          <w:p w:rsidR="00F95EFF" w:rsidRDefault="00F95EFF" w:rsidP="00F95EFF">
            <w:pPr>
              <w:jc w:val="center"/>
            </w:pPr>
            <w:r w:rsidRPr="0012652A">
              <w:t>[</w:t>
            </w:r>
            <w:r w:rsidRPr="0012652A">
              <w:rPr>
                <w:b/>
              </w:rPr>
              <w:t>percen-tage</w:t>
            </w:r>
            <w:r w:rsidRPr="0012652A">
              <w:t>]</w:t>
            </w:r>
          </w:p>
        </w:tc>
        <w:tc>
          <w:tcPr>
            <w:tcW w:w="851" w:type="dxa"/>
            <w:hideMark/>
          </w:tcPr>
          <w:p w:rsidR="00F95EFF" w:rsidRDefault="00F95EFF" w:rsidP="00F95EFF">
            <w:pPr>
              <w:jc w:val="center"/>
            </w:pPr>
            <w:r w:rsidRPr="0012652A">
              <w:t>[</w:t>
            </w:r>
            <w:r w:rsidRPr="0012652A">
              <w:rPr>
                <w:b/>
              </w:rPr>
              <w:t>percen-tage</w:t>
            </w:r>
            <w:r w:rsidRPr="0012652A">
              <w:t>]</w:t>
            </w:r>
          </w:p>
        </w:tc>
        <w:tc>
          <w:tcPr>
            <w:tcW w:w="851" w:type="dxa"/>
          </w:tcPr>
          <w:p w:rsidR="00F95EFF" w:rsidRDefault="00F95EFF" w:rsidP="00F95EFF">
            <w:pPr>
              <w:jc w:val="center"/>
            </w:pPr>
            <w:r w:rsidRPr="0012652A">
              <w:t>[</w:t>
            </w:r>
            <w:r w:rsidRPr="0012652A">
              <w:rPr>
                <w:b/>
              </w:rPr>
              <w:t>percen-tage</w:t>
            </w:r>
            <w:r w:rsidRPr="0012652A">
              <w:t>]</w:t>
            </w:r>
          </w:p>
        </w:tc>
      </w:tr>
      <w:tr w:rsidR="00555CA4" w:rsidTr="00F95EFF">
        <w:trPr>
          <w:cantSplit/>
          <w:tblCellSpacing w:w="0" w:type="dxa"/>
        </w:trPr>
        <w:tc>
          <w:tcPr>
            <w:tcW w:w="567" w:type="dxa"/>
          </w:tcPr>
          <w:p w:rsidR="00555CA4" w:rsidRPr="001D7A88" w:rsidRDefault="00555CA4" w:rsidP="00CA4A1B">
            <w:pPr>
              <w:keepNext/>
            </w:pPr>
            <w:r>
              <w:t>[</w:t>
            </w:r>
            <w:r w:rsidRPr="008029FD">
              <w:rPr>
                <w:i/>
              </w:rPr>
              <w:t>b.</w:t>
            </w:r>
          </w:p>
        </w:tc>
        <w:tc>
          <w:tcPr>
            <w:tcW w:w="7941" w:type="dxa"/>
            <w:gridSpan w:val="7"/>
          </w:tcPr>
          <w:p w:rsidR="00555CA4" w:rsidRPr="008029FD" w:rsidRDefault="00555CA4" w:rsidP="00CA4A1B">
            <w:pPr>
              <w:keepNext/>
              <w:rPr>
                <w:i/>
              </w:rPr>
            </w:pPr>
            <w:r w:rsidRPr="008029FD">
              <w:rPr>
                <w:i/>
              </w:rPr>
              <w:t>voor de eigenaar van een belastingobject gelegen in:</w:t>
            </w:r>
          </w:p>
        </w:tc>
      </w:tr>
      <w:tr w:rsidR="00F95EFF" w:rsidRPr="001D7A88" w:rsidTr="00F95EFF">
        <w:trPr>
          <w:cantSplit/>
          <w:tblCellSpacing w:w="0" w:type="dxa"/>
        </w:trPr>
        <w:tc>
          <w:tcPr>
            <w:tcW w:w="567" w:type="dxa"/>
            <w:hideMark/>
          </w:tcPr>
          <w:p w:rsidR="00F95EFF" w:rsidRPr="008E6991" w:rsidRDefault="00F95EFF" w:rsidP="006E416A">
            <w:pPr>
              <w:rPr>
                <w:i/>
              </w:rPr>
            </w:pPr>
          </w:p>
        </w:tc>
        <w:tc>
          <w:tcPr>
            <w:tcW w:w="567" w:type="dxa"/>
          </w:tcPr>
          <w:p w:rsidR="00F95EFF" w:rsidRPr="008E6991" w:rsidRDefault="00F95EFF" w:rsidP="006E416A">
            <w:pPr>
              <w:rPr>
                <w:i/>
              </w:rPr>
            </w:pPr>
            <w:r w:rsidRPr="008E6991">
              <w:rPr>
                <w:i/>
              </w:rPr>
              <w:t>1˚</w:t>
            </w:r>
          </w:p>
        </w:tc>
        <w:tc>
          <w:tcPr>
            <w:tcW w:w="3119" w:type="dxa"/>
            <w:hideMark/>
          </w:tcPr>
          <w:p w:rsidR="00F95EFF" w:rsidRPr="008E6991" w:rsidRDefault="00F95EFF" w:rsidP="006E416A">
            <w:pPr>
              <w:rPr>
                <w:i/>
              </w:rPr>
            </w:pPr>
            <w:r w:rsidRPr="008E6991">
              <w:rPr>
                <w:i/>
              </w:rPr>
              <w:t>[</w:t>
            </w:r>
            <w:r w:rsidRPr="008E6991">
              <w:rPr>
                <w:b/>
                <w:i/>
              </w:rPr>
              <w:t>omschrijving gebied</w:t>
            </w:r>
            <w:r w:rsidRPr="008E6991">
              <w:rPr>
                <w:i/>
              </w:rPr>
              <w:t>]:</w:t>
            </w:r>
          </w:p>
        </w:tc>
        <w:tc>
          <w:tcPr>
            <w:tcW w:w="851" w:type="dxa"/>
            <w:hideMark/>
          </w:tcPr>
          <w:p w:rsidR="00F95EFF" w:rsidRPr="00F95EFF" w:rsidRDefault="00F95EFF" w:rsidP="00F95EFF">
            <w:pPr>
              <w:jc w:val="center"/>
              <w:rPr>
                <w:i/>
              </w:rPr>
            </w:pPr>
            <w:r w:rsidRPr="00F95EFF">
              <w:rPr>
                <w:i/>
              </w:rPr>
              <w:t>[</w:t>
            </w:r>
            <w:r w:rsidRPr="00F95EFF">
              <w:rPr>
                <w:b/>
                <w:i/>
              </w:rPr>
              <w:t>percen-tage</w:t>
            </w:r>
            <w:r w:rsidRPr="00F95EFF">
              <w:rPr>
                <w:i/>
              </w:rPr>
              <w:t>]</w:t>
            </w:r>
          </w:p>
        </w:tc>
        <w:tc>
          <w:tcPr>
            <w:tcW w:w="851" w:type="dxa"/>
            <w:hideMark/>
          </w:tcPr>
          <w:p w:rsidR="00F95EFF" w:rsidRPr="00F95EFF" w:rsidRDefault="00F95EFF" w:rsidP="00F95EFF">
            <w:pPr>
              <w:jc w:val="center"/>
              <w:rPr>
                <w:i/>
              </w:rPr>
            </w:pPr>
            <w:r w:rsidRPr="00F95EFF">
              <w:rPr>
                <w:i/>
              </w:rPr>
              <w:t>[</w:t>
            </w:r>
            <w:r w:rsidRPr="00F95EFF">
              <w:rPr>
                <w:b/>
                <w:i/>
              </w:rPr>
              <w:t>percen-tage</w:t>
            </w:r>
            <w:r w:rsidRPr="00F95EFF">
              <w:rPr>
                <w:i/>
              </w:rPr>
              <w:t>]</w:t>
            </w:r>
          </w:p>
        </w:tc>
        <w:tc>
          <w:tcPr>
            <w:tcW w:w="851" w:type="dxa"/>
            <w:hideMark/>
          </w:tcPr>
          <w:p w:rsidR="00F95EFF" w:rsidRPr="00F95EFF" w:rsidRDefault="00F95EFF" w:rsidP="00F95EFF">
            <w:pPr>
              <w:jc w:val="center"/>
              <w:rPr>
                <w:i/>
              </w:rPr>
            </w:pPr>
            <w:r w:rsidRPr="00F95EFF">
              <w:rPr>
                <w:i/>
              </w:rPr>
              <w:t>[</w:t>
            </w:r>
            <w:r w:rsidRPr="00F95EFF">
              <w:rPr>
                <w:b/>
                <w:i/>
              </w:rPr>
              <w:t>percen-tage</w:t>
            </w:r>
            <w:r w:rsidRPr="00F95EFF">
              <w:rPr>
                <w:i/>
              </w:rPr>
              <w:t>]</w:t>
            </w:r>
          </w:p>
        </w:tc>
        <w:tc>
          <w:tcPr>
            <w:tcW w:w="851" w:type="dxa"/>
            <w:hideMark/>
          </w:tcPr>
          <w:p w:rsidR="00F95EFF" w:rsidRPr="00F95EFF" w:rsidRDefault="00F95EFF" w:rsidP="00F95EFF">
            <w:pPr>
              <w:jc w:val="center"/>
              <w:rPr>
                <w:i/>
              </w:rPr>
            </w:pPr>
            <w:r w:rsidRPr="00F95EFF">
              <w:rPr>
                <w:i/>
              </w:rPr>
              <w:t>[</w:t>
            </w:r>
            <w:r w:rsidRPr="00F95EFF">
              <w:rPr>
                <w:b/>
                <w:i/>
              </w:rPr>
              <w:t>percen-tage</w:t>
            </w:r>
            <w:r w:rsidRPr="00F95EFF">
              <w:rPr>
                <w:i/>
              </w:rPr>
              <w:t>]</w:t>
            </w:r>
          </w:p>
        </w:tc>
        <w:tc>
          <w:tcPr>
            <w:tcW w:w="851" w:type="dxa"/>
          </w:tcPr>
          <w:p w:rsidR="00F95EFF" w:rsidRPr="00F95EFF" w:rsidRDefault="00F95EFF" w:rsidP="00F95EFF">
            <w:pPr>
              <w:jc w:val="center"/>
              <w:rPr>
                <w:i/>
              </w:rPr>
            </w:pPr>
            <w:r w:rsidRPr="00F95EFF">
              <w:rPr>
                <w:i/>
              </w:rPr>
              <w:t>[</w:t>
            </w:r>
            <w:r w:rsidRPr="00F95EFF">
              <w:rPr>
                <w:b/>
                <w:i/>
              </w:rPr>
              <w:t>percen-tage</w:t>
            </w:r>
            <w:r w:rsidRPr="00F95EFF">
              <w:rPr>
                <w:i/>
              </w:rPr>
              <w:t>]</w:t>
            </w:r>
          </w:p>
        </w:tc>
      </w:tr>
      <w:tr w:rsidR="00F95EFF" w:rsidRPr="001D7A88" w:rsidTr="00F95EFF">
        <w:trPr>
          <w:cantSplit/>
          <w:tblCellSpacing w:w="0" w:type="dxa"/>
        </w:trPr>
        <w:tc>
          <w:tcPr>
            <w:tcW w:w="567" w:type="dxa"/>
            <w:hideMark/>
          </w:tcPr>
          <w:p w:rsidR="00F95EFF" w:rsidRPr="008E6991" w:rsidRDefault="00F95EFF" w:rsidP="006E416A">
            <w:pPr>
              <w:rPr>
                <w:i/>
              </w:rPr>
            </w:pPr>
          </w:p>
        </w:tc>
        <w:tc>
          <w:tcPr>
            <w:tcW w:w="567" w:type="dxa"/>
          </w:tcPr>
          <w:p w:rsidR="00F95EFF" w:rsidRPr="008E6991" w:rsidRDefault="00F95EFF" w:rsidP="006E416A">
            <w:pPr>
              <w:rPr>
                <w:i/>
              </w:rPr>
            </w:pPr>
            <w:r w:rsidRPr="008E6991">
              <w:rPr>
                <w:i/>
              </w:rPr>
              <w:t>2˚</w:t>
            </w:r>
          </w:p>
        </w:tc>
        <w:tc>
          <w:tcPr>
            <w:tcW w:w="3119" w:type="dxa"/>
            <w:hideMark/>
          </w:tcPr>
          <w:p w:rsidR="00F95EFF" w:rsidRPr="008E6991" w:rsidRDefault="00F95EFF" w:rsidP="006E416A">
            <w:pPr>
              <w:rPr>
                <w:i/>
              </w:rPr>
            </w:pPr>
            <w:r w:rsidRPr="008E6991">
              <w:rPr>
                <w:i/>
              </w:rPr>
              <w:t>[</w:t>
            </w:r>
            <w:r w:rsidRPr="008E6991">
              <w:rPr>
                <w:b/>
                <w:i/>
              </w:rPr>
              <w:t>omschrijving gebied</w:t>
            </w:r>
            <w:r w:rsidRPr="008E6991">
              <w:rPr>
                <w:i/>
              </w:rPr>
              <w:t>]:</w:t>
            </w:r>
          </w:p>
        </w:tc>
        <w:tc>
          <w:tcPr>
            <w:tcW w:w="851" w:type="dxa"/>
            <w:hideMark/>
          </w:tcPr>
          <w:p w:rsidR="00F95EFF" w:rsidRPr="00F95EFF" w:rsidRDefault="00F95EFF" w:rsidP="00F95EFF">
            <w:pPr>
              <w:jc w:val="center"/>
              <w:rPr>
                <w:i/>
              </w:rPr>
            </w:pPr>
            <w:r w:rsidRPr="00F95EFF">
              <w:rPr>
                <w:i/>
              </w:rPr>
              <w:t>[</w:t>
            </w:r>
            <w:r w:rsidRPr="00F95EFF">
              <w:rPr>
                <w:b/>
                <w:i/>
              </w:rPr>
              <w:t>percen-tage</w:t>
            </w:r>
            <w:r w:rsidRPr="00F95EFF">
              <w:rPr>
                <w:i/>
              </w:rPr>
              <w:t>]</w:t>
            </w:r>
          </w:p>
        </w:tc>
        <w:tc>
          <w:tcPr>
            <w:tcW w:w="851" w:type="dxa"/>
            <w:hideMark/>
          </w:tcPr>
          <w:p w:rsidR="00F95EFF" w:rsidRPr="00F95EFF" w:rsidRDefault="00F95EFF" w:rsidP="00F95EFF">
            <w:pPr>
              <w:jc w:val="center"/>
              <w:rPr>
                <w:i/>
              </w:rPr>
            </w:pPr>
            <w:r w:rsidRPr="00F95EFF">
              <w:rPr>
                <w:i/>
              </w:rPr>
              <w:t>[</w:t>
            </w:r>
            <w:r w:rsidRPr="00F95EFF">
              <w:rPr>
                <w:b/>
                <w:i/>
              </w:rPr>
              <w:t>percen-tage</w:t>
            </w:r>
            <w:r w:rsidRPr="00F95EFF">
              <w:rPr>
                <w:i/>
              </w:rPr>
              <w:t>]</w:t>
            </w:r>
          </w:p>
        </w:tc>
        <w:tc>
          <w:tcPr>
            <w:tcW w:w="851" w:type="dxa"/>
            <w:hideMark/>
          </w:tcPr>
          <w:p w:rsidR="00F95EFF" w:rsidRPr="00F95EFF" w:rsidRDefault="00F95EFF" w:rsidP="00F95EFF">
            <w:pPr>
              <w:jc w:val="center"/>
              <w:rPr>
                <w:i/>
              </w:rPr>
            </w:pPr>
            <w:r w:rsidRPr="00F95EFF">
              <w:rPr>
                <w:i/>
              </w:rPr>
              <w:t>[</w:t>
            </w:r>
            <w:r w:rsidRPr="00F95EFF">
              <w:rPr>
                <w:b/>
                <w:i/>
              </w:rPr>
              <w:t>percen-tage</w:t>
            </w:r>
            <w:r w:rsidRPr="00F95EFF">
              <w:rPr>
                <w:i/>
              </w:rPr>
              <w:t>]</w:t>
            </w:r>
          </w:p>
        </w:tc>
        <w:tc>
          <w:tcPr>
            <w:tcW w:w="851" w:type="dxa"/>
            <w:hideMark/>
          </w:tcPr>
          <w:p w:rsidR="00F95EFF" w:rsidRPr="00F95EFF" w:rsidRDefault="00F95EFF" w:rsidP="00F95EFF">
            <w:pPr>
              <w:jc w:val="center"/>
              <w:rPr>
                <w:i/>
              </w:rPr>
            </w:pPr>
            <w:r w:rsidRPr="00F95EFF">
              <w:rPr>
                <w:i/>
              </w:rPr>
              <w:t>[</w:t>
            </w:r>
            <w:r w:rsidRPr="00F95EFF">
              <w:rPr>
                <w:b/>
                <w:i/>
              </w:rPr>
              <w:t>percen-tage</w:t>
            </w:r>
            <w:r w:rsidRPr="00F95EFF">
              <w:rPr>
                <w:i/>
              </w:rPr>
              <w:t>]</w:t>
            </w:r>
          </w:p>
        </w:tc>
        <w:tc>
          <w:tcPr>
            <w:tcW w:w="851" w:type="dxa"/>
          </w:tcPr>
          <w:p w:rsidR="00F95EFF" w:rsidRPr="00F95EFF" w:rsidRDefault="00F95EFF" w:rsidP="00F95EFF">
            <w:pPr>
              <w:jc w:val="center"/>
              <w:rPr>
                <w:i/>
              </w:rPr>
            </w:pPr>
            <w:r w:rsidRPr="00F95EFF">
              <w:rPr>
                <w:i/>
              </w:rPr>
              <w:t>[</w:t>
            </w:r>
            <w:r w:rsidRPr="00F95EFF">
              <w:rPr>
                <w:b/>
                <w:i/>
              </w:rPr>
              <w:t>percen-tage</w:t>
            </w:r>
            <w:r w:rsidRPr="00F95EFF">
              <w:rPr>
                <w:i/>
              </w:rPr>
              <w:t>]</w:t>
            </w:r>
          </w:p>
        </w:tc>
      </w:tr>
      <w:tr w:rsidR="00F95EFF" w:rsidRPr="001D7A88" w:rsidTr="00F95EFF">
        <w:trPr>
          <w:cantSplit/>
          <w:tblCellSpacing w:w="0" w:type="dxa"/>
        </w:trPr>
        <w:tc>
          <w:tcPr>
            <w:tcW w:w="567" w:type="dxa"/>
            <w:hideMark/>
          </w:tcPr>
          <w:p w:rsidR="00F95EFF" w:rsidRPr="008E6991" w:rsidRDefault="00F95EFF" w:rsidP="006E416A">
            <w:pPr>
              <w:rPr>
                <w:i/>
              </w:rPr>
            </w:pPr>
          </w:p>
        </w:tc>
        <w:tc>
          <w:tcPr>
            <w:tcW w:w="567" w:type="dxa"/>
          </w:tcPr>
          <w:p w:rsidR="00F95EFF" w:rsidRPr="008E6991" w:rsidRDefault="00F95EFF" w:rsidP="006E416A">
            <w:pPr>
              <w:rPr>
                <w:i/>
              </w:rPr>
            </w:pPr>
            <w:r w:rsidRPr="008E6991">
              <w:rPr>
                <w:i/>
              </w:rPr>
              <w:t>3˚</w:t>
            </w:r>
          </w:p>
        </w:tc>
        <w:tc>
          <w:tcPr>
            <w:tcW w:w="3119" w:type="dxa"/>
            <w:hideMark/>
          </w:tcPr>
          <w:p w:rsidR="00F95EFF" w:rsidRPr="008E6991" w:rsidRDefault="00F95EFF" w:rsidP="006E416A">
            <w:pPr>
              <w:rPr>
                <w:i/>
              </w:rPr>
            </w:pPr>
            <w:r w:rsidRPr="008E6991">
              <w:rPr>
                <w:i/>
              </w:rPr>
              <w:t>de overige delen van de bedrijfsinvesteringszone:</w:t>
            </w:r>
          </w:p>
        </w:tc>
        <w:tc>
          <w:tcPr>
            <w:tcW w:w="851" w:type="dxa"/>
            <w:hideMark/>
          </w:tcPr>
          <w:p w:rsidR="00F95EFF" w:rsidRPr="00F95EFF" w:rsidRDefault="00F95EFF" w:rsidP="00F95EFF">
            <w:pPr>
              <w:jc w:val="center"/>
              <w:rPr>
                <w:i/>
              </w:rPr>
            </w:pPr>
            <w:r w:rsidRPr="00F95EFF">
              <w:rPr>
                <w:i/>
              </w:rPr>
              <w:t>[</w:t>
            </w:r>
            <w:r w:rsidRPr="00F95EFF">
              <w:rPr>
                <w:b/>
                <w:i/>
              </w:rPr>
              <w:t>percen-tage</w:t>
            </w:r>
            <w:r w:rsidRPr="00F95EFF">
              <w:rPr>
                <w:i/>
              </w:rPr>
              <w:t>]</w:t>
            </w:r>
          </w:p>
        </w:tc>
        <w:tc>
          <w:tcPr>
            <w:tcW w:w="851" w:type="dxa"/>
            <w:hideMark/>
          </w:tcPr>
          <w:p w:rsidR="00F95EFF" w:rsidRPr="00F95EFF" w:rsidRDefault="00F95EFF" w:rsidP="00F95EFF">
            <w:pPr>
              <w:jc w:val="center"/>
              <w:rPr>
                <w:i/>
              </w:rPr>
            </w:pPr>
            <w:r w:rsidRPr="00F95EFF">
              <w:rPr>
                <w:i/>
              </w:rPr>
              <w:t>[</w:t>
            </w:r>
            <w:r w:rsidRPr="00F95EFF">
              <w:rPr>
                <w:b/>
                <w:i/>
              </w:rPr>
              <w:t>percen-tage</w:t>
            </w:r>
            <w:r w:rsidRPr="00F95EFF">
              <w:rPr>
                <w:i/>
              </w:rPr>
              <w:t>]</w:t>
            </w:r>
          </w:p>
        </w:tc>
        <w:tc>
          <w:tcPr>
            <w:tcW w:w="851" w:type="dxa"/>
            <w:hideMark/>
          </w:tcPr>
          <w:p w:rsidR="00F95EFF" w:rsidRPr="00F95EFF" w:rsidRDefault="00F95EFF" w:rsidP="00F95EFF">
            <w:pPr>
              <w:jc w:val="center"/>
              <w:rPr>
                <w:i/>
              </w:rPr>
            </w:pPr>
            <w:r w:rsidRPr="00F95EFF">
              <w:rPr>
                <w:i/>
              </w:rPr>
              <w:t>[</w:t>
            </w:r>
            <w:r w:rsidRPr="00F95EFF">
              <w:rPr>
                <w:b/>
                <w:i/>
              </w:rPr>
              <w:t>percen-tage</w:t>
            </w:r>
            <w:r w:rsidRPr="00F95EFF">
              <w:rPr>
                <w:i/>
              </w:rPr>
              <w:t>]</w:t>
            </w:r>
          </w:p>
        </w:tc>
        <w:tc>
          <w:tcPr>
            <w:tcW w:w="851" w:type="dxa"/>
            <w:hideMark/>
          </w:tcPr>
          <w:p w:rsidR="00F95EFF" w:rsidRPr="00F95EFF" w:rsidRDefault="00F95EFF" w:rsidP="00F95EFF">
            <w:pPr>
              <w:jc w:val="center"/>
              <w:rPr>
                <w:i/>
              </w:rPr>
            </w:pPr>
            <w:r w:rsidRPr="00F95EFF">
              <w:rPr>
                <w:i/>
              </w:rPr>
              <w:t>[</w:t>
            </w:r>
            <w:r w:rsidRPr="00F95EFF">
              <w:rPr>
                <w:b/>
                <w:i/>
              </w:rPr>
              <w:t>percen-tage</w:t>
            </w:r>
            <w:r w:rsidRPr="00F95EFF">
              <w:rPr>
                <w:i/>
              </w:rPr>
              <w:t>]</w:t>
            </w:r>
          </w:p>
        </w:tc>
        <w:tc>
          <w:tcPr>
            <w:tcW w:w="851" w:type="dxa"/>
          </w:tcPr>
          <w:p w:rsidR="00F95EFF" w:rsidRPr="00F95EFF" w:rsidRDefault="00F95EFF" w:rsidP="00F95EFF">
            <w:pPr>
              <w:jc w:val="center"/>
            </w:pPr>
            <w:r w:rsidRPr="00F95EFF">
              <w:rPr>
                <w:i/>
              </w:rPr>
              <w:t>[</w:t>
            </w:r>
            <w:r w:rsidRPr="00F95EFF">
              <w:rPr>
                <w:b/>
                <w:i/>
              </w:rPr>
              <w:t>percen-tage</w:t>
            </w:r>
            <w:r w:rsidRPr="00F95EFF">
              <w:rPr>
                <w:i/>
              </w:rPr>
              <w:t>]</w:t>
            </w:r>
            <w:r>
              <w:t>]</w:t>
            </w:r>
          </w:p>
        </w:tc>
      </w:tr>
    </w:tbl>
    <w:p w:rsidR="00F95EFF" w:rsidRPr="00BB002F" w:rsidRDefault="00F60C99" w:rsidP="00F95EFF">
      <w:pPr>
        <w:pStyle w:val="Tussenkop"/>
        <w:keepNext w:val="0"/>
      </w:pPr>
      <w:r>
        <w:t>Variant</w:t>
      </w:r>
      <w:r w:rsidR="00F95EFF">
        <w:t xml:space="preserve"> </w:t>
      </w:r>
      <w:r w:rsidR="004B557F">
        <w:t>B</w:t>
      </w:r>
      <w:r w:rsidR="00F95EFF">
        <w:t xml:space="preserve">4 </w:t>
      </w:r>
      <w:r w:rsidR="00F95EFF" w:rsidRPr="00BB002F">
        <w:t>(heffing naar percentage van de WOZ-waarde en tariefdifferentiatie</w:t>
      </w:r>
      <w:r w:rsidR="00F95EFF">
        <w:t xml:space="preserve"> naar bestemming</w:t>
      </w:r>
      <w:r w:rsidR="00F95EFF" w:rsidRPr="00BB002F">
        <w:t>)</w:t>
      </w:r>
    </w:p>
    <w:p w:rsidR="00F95EFF" w:rsidRPr="001D7A88" w:rsidRDefault="00F95EFF" w:rsidP="00F95EFF">
      <w:pPr>
        <w:pStyle w:val="Artikellid"/>
      </w:pPr>
      <w:r w:rsidRPr="001D7A88">
        <w:t>1.</w:t>
      </w:r>
      <w:r>
        <w:tab/>
      </w:r>
      <w:r w:rsidRPr="001D7A88">
        <w:t xml:space="preserve">Het tarief van de BIZ-bijdrage bedraagt een percentage van de heffingsmaatstaf. Het percentage </w:t>
      </w:r>
      <w:r w:rsidR="00ED46B8">
        <w:t>is</w:t>
      </w:r>
      <w:r w:rsidRPr="001D7A88">
        <w:t>:</w:t>
      </w:r>
    </w:p>
    <w:tbl>
      <w:tblPr>
        <w:tblW w:w="8363" w:type="dxa"/>
        <w:tblCellSpacing w:w="0" w:type="dxa"/>
        <w:tblInd w:w="425" w:type="dxa"/>
        <w:tblLayout w:type="fixed"/>
        <w:tblCellMar>
          <w:left w:w="0" w:type="dxa"/>
          <w:right w:w="0" w:type="dxa"/>
        </w:tblCellMar>
        <w:tblLook w:val="04A0" w:firstRow="1" w:lastRow="0" w:firstColumn="1" w:lastColumn="0" w:noHBand="0" w:noVBand="1"/>
        <w:tblCaption w:val="tabel BIZ-bijdrage"/>
        <w:tblDescription w:val="tabel BIZ-bijdrage"/>
      </w:tblPr>
      <w:tblGrid>
        <w:gridCol w:w="556"/>
        <w:gridCol w:w="557"/>
        <w:gridCol w:w="3065"/>
        <w:gridCol w:w="837"/>
        <w:gridCol w:w="837"/>
        <w:gridCol w:w="837"/>
        <w:gridCol w:w="837"/>
        <w:gridCol w:w="837"/>
      </w:tblGrid>
      <w:tr w:rsidR="00F95EFF" w:rsidRPr="001D7A88" w:rsidTr="00F95EFF">
        <w:trPr>
          <w:cantSplit/>
          <w:tblCellSpacing w:w="0" w:type="dxa"/>
        </w:trPr>
        <w:tc>
          <w:tcPr>
            <w:tcW w:w="556" w:type="dxa"/>
            <w:hideMark/>
          </w:tcPr>
          <w:p w:rsidR="00F95EFF" w:rsidRPr="001D7A88" w:rsidRDefault="00F95EFF" w:rsidP="00CA4A1B">
            <w:pPr>
              <w:keepNext/>
            </w:pPr>
          </w:p>
        </w:tc>
        <w:tc>
          <w:tcPr>
            <w:tcW w:w="557" w:type="dxa"/>
          </w:tcPr>
          <w:p w:rsidR="00F95EFF" w:rsidRDefault="00F95EFF" w:rsidP="00CA4A1B">
            <w:pPr>
              <w:keepNext/>
            </w:pPr>
          </w:p>
        </w:tc>
        <w:tc>
          <w:tcPr>
            <w:tcW w:w="3065" w:type="dxa"/>
            <w:hideMark/>
          </w:tcPr>
          <w:p w:rsidR="00F95EFF" w:rsidRPr="001D7A88" w:rsidRDefault="00F95EFF" w:rsidP="00CA4A1B">
            <w:pPr>
              <w:keepNext/>
              <w:jc w:val="right"/>
            </w:pPr>
            <w:r>
              <w:t xml:space="preserve">voor het </w:t>
            </w:r>
            <w:r w:rsidR="00CA4A1B">
              <w:t>kalenderjaar</w:t>
            </w:r>
            <w:r w:rsidR="00325701">
              <w:t xml:space="preserve">  </w:t>
            </w:r>
            <w:r>
              <w:t xml:space="preserve"> </w:t>
            </w:r>
          </w:p>
        </w:tc>
        <w:tc>
          <w:tcPr>
            <w:tcW w:w="837" w:type="dxa"/>
            <w:hideMark/>
          </w:tcPr>
          <w:p w:rsidR="00F95EFF" w:rsidRPr="001D7A88" w:rsidRDefault="00F95EFF" w:rsidP="00CA4A1B">
            <w:pPr>
              <w:keepNext/>
              <w:jc w:val="center"/>
            </w:pPr>
            <w:r>
              <w:t>[</w:t>
            </w:r>
            <w:r>
              <w:rPr>
                <w:b/>
              </w:rPr>
              <w:t>jaartal</w:t>
            </w:r>
            <w:r w:rsidRPr="00A73135">
              <w:t>]</w:t>
            </w:r>
          </w:p>
        </w:tc>
        <w:tc>
          <w:tcPr>
            <w:tcW w:w="837" w:type="dxa"/>
            <w:hideMark/>
          </w:tcPr>
          <w:p w:rsidR="00F95EFF" w:rsidRPr="001D7A88" w:rsidRDefault="00F95EFF" w:rsidP="00CA4A1B">
            <w:pPr>
              <w:keepNext/>
              <w:jc w:val="center"/>
            </w:pPr>
            <w:r>
              <w:t>[</w:t>
            </w:r>
            <w:r>
              <w:rPr>
                <w:b/>
              </w:rPr>
              <w:t>jaartal</w:t>
            </w:r>
            <w:r w:rsidRPr="00A73135">
              <w:t>]</w:t>
            </w:r>
          </w:p>
        </w:tc>
        <w:tc>
          <w:tcPr>
            <w:tcW w:w="837" w:type="dxa"/>
            <w:hideMark/>
          </w:tcPr>
          <w:p w:rsidR="00F95EFF" w:rsidRPr="001D7A88" w:rsidRDefault="00F95EFF" w:rsidP="00CA4A1B">
            <w:pPr>
              <w:keepNext/>
              <w:jc w:val="center"/>
            </w:pPr>
            <w:r>
              <w:t>[</w:t>
            </w:r>
            <w:r>
              <w:rPr>
                <w:b/>
              </w:rPr>
              <w:t>jaartal</w:t>
            </w:r>
            <w:r w:rsidRPr="00A73135">
              <w:t>]</w:t>
            </w:r>
          </w:p>
        </w:tc>
        <w:tc>
          <w:tcPr>
            <w:tcW w:w="837" w:type="dxa"/>
            <w:hideMark/>
          </w:tcPr>
          <w:p w:rsidR="00F95EFF" w:rsidRPr="001D7A88" w:rsidRDefault="00F95EFF" w:rsidP="00CA4A1B">
            <w:pPr>
              <w:keepNext/>
              <w:jc w:val="center"/>
            </w:pPr>
            <w:r>
              <w:t>[</w:t>
            </w:r>
            <w:r>
              <w:rPr>
                <w:b/>
              </w:rPr>
              <w:t>jaartal</w:t>
            </w:r>
            <w:r w:rsidRPr="00A73135">
              <w:t>]</w:t>
            </w:r>
          </w:p>
        </w:tc>
        <w:tc>
          <w:tcPr>
            <w:tcW w:w="837" w:type="dxa"/>
          </w:tcPr>
          <w:p w:rsidR="00F95EFF" w:rsidRPr="001D7A88" w:rsidRDefault="00F95EFF" w:rsidP="00CA4A1B">
            <w:pPr>
              <w:keepNext/>
              <w:jc w:val="center"/>
            </w:pPr>
            <w:r>
              <w:t>[</w:t>
            </w:r>
            <w:r>
              <w:rPr>
                <w:b/>
              </w:rPr>
              <w:t>jaartal</w:t>
            </w:r>
            <w:r w:rsidRPr="00A73135">
              <w:t>]</w:t>
            </w:r>
          </w:p>
        </w:tc>
      </w:tr>
      <w:tr w:rsidR="00F95EFF" w:rsidRPr="001D7A88" w:rsidTr="00F95EFF">
        <w:trPr>
          <w:cantSplit/>
          <w:tblCellSpacing w:w="0" w:type="dxa"/>
        </w:trPr>
        <w:tc>
          <w:tcPr>
            <w:tcW w:w="556" w:type="dxa"/>
          </w:tcPr>
          <w:p w:rsidR="00F95EFF" w:rsidRPr="001D7A88" w:rsidRDefault="00F95EFF" w:rsidP="00CA4A1B">
            <w:pPr>
              <w:keepNext/>
            </w:pPr>
            <w:r>
              <w:t>a.</w:t>
            </w:r>
          </w:p>
        </w:tc>
        <w:tc>
          <w:tcPr>
            <w:tcW w:w="7807" w:type="dxa"/>
            <w:gridSpan w:val="7"/>
          </w:tcPr>
          <w:p w:rsidR="00F95EFF" w:rsidRDefault="00F95EFF" w:rsidP="00CA4A1B">
            <w:pPr>
              <w:keepNext/>
            </w:pPr>
            <w:r>
              <w:t>voor de gebruiker van een belastingobject met:</w:t>
            </w:r>
          </w:p>
        </w:tc>
      </w:tr>
      <w:tr w:rsidR="00F95EFF" w:rsidRPr="001D7A88" w:rsidTr="00F95EFF">
        <w:trPr>
          <w:cantSplit/>
          <w:tblCellSpacing w:w="0" w:type="dxa"/>
        </w:trPr>
        <w:tc>
          <w:tcPr>
            <w:tcW w:w="556" w:type="dxa"/>
            <w:hideMark/>
          </w:tcPr>
          <w:p w:rsidR="00F95EFF" w:rsidRPr="001D7A88" w:rsidRDefault="00F95EFF" w:rsidP="006E416A"/>
        </w:tc>
        <w:tc>
          <w:tcPr>
            <w:tcW w:w="557" w:type="dxa"/>
          </w:tcPr>
          <w:p w:rsidR="00F95EFF" w:rsidRPr="001D7A88" w:rsidRDefault="00F95EFF" w:rsidP="006E416A">
            <w:r>
              <w:t>1˚</w:t>
            </w:r>
          </w:p>
        </w:tc>
        <w:tc>
          <w:tcPr>
            <w:tcW w:w="3065" w:type="dxa"/>
            <w:hideMark/>
          </w:tcPr>
          <w:p w:rsidR="00F95EFF" w:rsidRPr="00FA2055" w:rsidRDefault="00F95EFF" w:rsidP="006E416A">
            <w:r>
              <w:t>de bestemming [</w:t>
            </w:r>
            <w:r w:rsidRPr="008E6991">
              <w:rPr>
                <w:b/>
              </w:rPr>
              <w:t>aanduiding bestemming</w:t>
            </w:r>
            <w:r>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tcPr>
          <w:p w:rsidR="00F95EFF" w:rsidRDefault="00F95EFF" w:rsidP="006E416A">
            <w:pPr>
              <w:jc w:val="center"/>
            </w:pPr>
            <w:r w:rsidRPr="0012652A">
              <w:t>[</w:t>
            </w:r>
            <w:r w:rsidRPr="0012652A">
              <w:rPr>
                <w:b/>
              </w:rPr>
              <w:t>percen-tage</w:t>
            </w:r>
            <w:r w:rsidRPr="0012652A">
              <w:t>]</w:t>
            </w:r>
          </w:p>
        </w:tc>
      </w:tr>
      <w:tr w:rsidR="00F95EFF" w:rsidRPr="001D7A88" w:rsidTr="00F95EFF">
        <w:trPr>
          <w:cantSplit/>
          <w:tblCellSpacing w:w="0" w:type="dxa"/>
        </w:trPr>
        <w:tc>
          <w:tcPr>
            <w:tcW w:w="556" w:type="dxa"/>
            <w:hideMark/>
          </w:tcPr>
          <w:p w:rsidR="00F95EFF" w:rsidRPr="001D7A88" w:rsidRDefault="00F95EFF" w:rsidP="006E416A"/>
        </w:tc>
        <w:tc>
          <w:tcPr>
            <w:tcW w:w="557" w:type="dxa"/>
          </w:tcPr>
          <w:p w:rsidR="00F95EFF" w:rsidRPr="001D7A88" w:rsidRDefault="00F95EFF" w:rsidP="006E416A">
            <w:r>
              <w:t>2˚</w:t>
            </w:r>
          </w:p>
        </w:tc>
        <w:tc>
          <w:tcPr>
            <w:tcW w:w="3065" w:type="dxa"/>
            <w:hideMark/>
          </w:tcPr>
          <w:p w:rsidR="00F95EFF" w:rsidRPr="00FA2055" w:rsidRDefault="00F95EFF" w:rsidP="006E416A">
            <w:r>
              <w:t>de bestemming [</w:t>
            </w:r>
            <w:r w:rsidRPr="008E6991">
              <w:rPr>
                <w:b/>
              </w:rPr>
              <w:t>aanduiding bestemming</w:t>
            </w:r>
            <w:r>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tcPr>
          <w:p w:rsidR="00F95EFF" w:rsidRDefault="00F95EFF" w:rsidP="006E416A">
            <w:pPr>
              <w:jc w:val="center"/>
            </w:pPr>
            <w:r w:rsidRPr="0012652A">
              <w:t>[</w:t>
            </w:r>
            <w:r w:rsidRPr="0012652A">
              <w:rPr>
                <w:b/>
              </w:rPr>
              <w:t>percen-tage</w:t>
            </w:r>
            <w:r w:rsidRPr="0012652A">
              <w:t>]</w:t>
            </w:r>
          </w:p>
        </w:tc>
      </w:tr>
      <w:tr w:rsidR="00F95EFF" w:rsidRPr="001D7A88" w:rsidTr="00F95EFF">
        <w:trPr>
          <w:cantSplit/>
          <w:tblCellSpacing w:w="0" w:type="dxa"/>
        </w:trPr>
        <w:tc>
          <w:tcPr>
            <w:tcW w:w="556" w:type="dxa"/>
            <w:hideMark/>
          </w:tcPr>
          <w:p w:rsidR="00F95EFF" w:rsidRPr="001D7A88" w:rsidRDefault="00F95EFF" w:rsidP="006E416A"/>
        </w:tc>
        <w:tc>
          <w:tcPr>
            <w:tcW w:w="557" w:type="dxa"/>
          </w:tcPr>
          <w:p w:rsidR="00F95EFF" w:rsidRPr="001D7A88" w:rsidRDefault="00F95EFF" w:rsidP="006E416A">
            <w:r>
              <w:t>3˚</w:t>
            </w:r>
          </w:p>
        </w:tc>
        <w:tc>
          <w:tcPr>
            <w:tcW w:w="3065" w:type="dxa"/>
            <w:hideMark/>
          </w:tcPr>
          <w:p w:rsidR="00F95EFF" w:rsidRPr="001D7A88" w:rsidRDefault="00F95EFF" w:rsidP="006E416A">
            <w:r>
              <w:t xml:space="preserve">een bestemming </w:t>
            </w:r>
            <w:r w:rsidR="009E539E">
              <w:t xml:space="preserve">die </w:t>
            </w:r>
            <w:r>
              <w:t xml:space="preserve">hiervoor niet </w:t>
            </w:r>
            <w:r w:rsidR="009E539E">
              <w:t xml:space="preserve">is </w:t>
            </w:r>
            <w:r>
              <w:t>genoemd:</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tcPr>
          <w:p w:rsidR="00F95EFF" w:rsidRDefault="00F95EFF" w:rsidP="006E416A">
            <w:pPr>
              <w:jc w:val="center"/>
            </w:pPr>
            <w:r w:rsidRPr="0012652A">
              <w:t>[</w:t>
            </w:r>
            <w:r w:rsidRPr="0012652A">
              <w:rPr>
                <w:b/>
              </w:rPr>
              <w:t>percen-tage</w:t>
            </w:r>
            <w:r w:rsidRPr="0012652A">
              <w:t>]</w:t>
            </w:r>
          </w:p>
        </w:tc>
      </w:tr>
      <w:tr w:rsidR="00F95EFF" w:rsidTr="00F95EFF">
        <w:trPr>
          <w:cantSplit/>
          <w:tblCellSpacing w:w="0" w:type="dxa"/>
        </w:trPr>
        <w:tc>
          <w:tcPr>
            <w:tcW w:w="556" w:type="dxa"/>
          </w:tcPr>
          <w:p w:rsidR="00F95EFF" w:rsidRPr="001D7A88" w:rsidRDefault="00F95EFF" w:rsidP="00CA4A1B">
            <w:pPr>
              <w:keepNext/>
            </w:pPr>
            <w:r>
              <w:t>[</w:t>
            </w:r>
            <w:r w:rsidRPr="008E6991">
              <w:rPr>
                <w:i/>
              </w:rPr>
              <w:t>b.</w:t>
            </w:r>
          </w:p>
        </w:tc>
        <w:tc>
          <w:tcPr>
            <w:tcW w:w="7807" w:type="dxa"/>
            <w:gridSpan w:val="7"/>
          </w:tcPr>
          <w:p w:rsidR="00F95EFF" w:rsidRDefault="00F95EFF" w:rsidP="00CA4A1B">
            <w:pPr>
              <w:keepNext/>
            </w:pPr>
            <w:r w:rsidRPr="008E6991">
              <w:rPr>
                <w:i/>
              </w:rPr>
              <w:t>voor de eigenaar van een belastingobject met</w:t>
            </w:r>
            <w:r w:rsidRPr="00DF7A97">
              <w:t>:</w:t>
            </w:r>
          </w:p>
        </w:tc>
      </w:tr>
      <w:tr w:rsidR="00F95EFF" w:rsidRPr="008E6991" w:rsidTr="00F95EFF">
        <w:trPr>
          <w:cantSplit/>
          <w:tblCellSpacing w:w="0" w:type="dxa"/>
        </w:trPr>
        <w:tc>
          <w:tcPr>
            <w:tcW w:w="556" w:type="dxa"/>
            <w:hideMark/>
          </w:tcPr>
          <w:p w:rsidR="00F95EFF" w:rsidRPr="008E6991" w:rsidRDefault="00F95EFF" w:rsidP="006E416A">
            <w:pPr>
              <w:rPr>
                <w:i/>
              </w:rPr>
            </w:pPr>
          </w:p>
        </w:tc>
        <w:tc>
          <w:tcPr>
            <w:tcW w:w="557" w:type="dxa"/>
          </w:tcPr>
          <w:p w:rsidR="00F95EFF" w:rsidRPr="008E6991" w:rsidRDefault="00F95EFF" w:rsidP="006E416A">
            <w:pPr>
              <w:rPr>
                <w:i/>
              </w:rPr>
            </w:pPr>
            <w:r w:rsidRPr="008E6991">
              <w:rPr>
                <w:i/>
              </w:rPr>
              <w:t>1˚</w:t>
            </w:r>
          </w:p>
        </w:tc>
        <w:tc>
          <w:tcPr>
            <w:tcW w:w="3065" w:type="dxa"/>
            <w:hideMark/>
          </w:tcPr>
          <w:p w:rsidR="00F95EFF" w:rsidRPr="008E6991" w:rsidRDefault="00F95EFF" w:rsidP="006E416A">
            <w:pPr>
              <w:rPr>
                <w:i/>
              </w:rPr>
            </w:pPr>
            <w:r>
              <w:rPr>
                <w:i/>
              </w:rPr>
              <w:t xml:space="preserve">de bestemming </w:t>
            </w:r>
            <w:r w:rsidRPr="008E6991">
              <w:rPr>
                <w:i/>
              </w:rPr>
              <w:t>[</w:t>
            </w:r>
            <w:r w:rsidRPr="008E6991">
              <w:rPr>
                <w:b/>
                <w:i/>
              </w:rPr>
              <w:t>aanduiding bestemming</w:t>
            </w:r>
            <w:r w:rsidRPr="008E6991">
              <w:rPr>
                <w:i/>
              </w:rPr>
              <w:t>]</w:t>
            </w:r>
          </w:p>
        </w:tc>
        <w:tc>
          <w:tcPr>
            <w:tcW w:w="837" w:type="dxa"/>
            <w:hideMark/>
          </w:tcPr>
          <w:p w:rsidR="00F95EFF" w:rsidRPr="00F95EFF" w:rsidRDefault="00F95EFF" w:rsidP="006E416A">
            <w:pPr>
              <w:jc w:val="center"/>
              <w:rPr>
                <w:i/>
              </w:rPr>
            </w:pPr>
            <w:r w:rsidRPr="00F95EFF">
              <w:rPr>
                <w:i/>
              </w:rPr>
              <w:t>[</w:t>
            </w:r>
            <w:r w:rsidRPr="00F95EFF">
              <w:rPr>
                <w:b/>
                <w:i/>
              </w:rPr>
              <w:t>percen-tage</w:t>
            </w:r>
            <w:r w:rsidRPr="00F95EFF">
              <w:rPr>
                <w:i/>
              </w:rPr>
              <w:t>]</w:t>
            </w:r>
          </w:p>
        </w:tc>
        <w:tc>
          <w:tcPr>
            <w:tcW w:w="837" w:type="dxa"/>
            <w:hideMark/>
          </w:tcPr>
          <w:p w:rsidR="00F95EFF" w:rsidRPr="00F95EFF" w:rsidRDefault="00F95EFF" w:rsidP="006E416A">
            <w:pPr>
              <w:jc w:val="center"/>
              <w:rPr>
                <w:i/>
              </w:rPr>
            </w:pPr>
            <w:r w:rsidRPr="00F95EFF">
              <w:rPr>
                <w:i/>
              </w:rPr>
              <w:t>[</w:t>
            </w:r>
            <w:r w:rsidRPr="00F95EFF">
              <w:rPr>
                <w:b/>
                <w:i/>
              </w:rPr>
              <w:t>percen-tage</w:t>
            </w:r>
            <w:r w:rsidRPr="00F95EFF">
              <w:rPr>
                <w:i/>
              </w:rPr>
              <w:t>]</w:t>
            </w:r>
          </w:p>
        </w:tc>
        <w:tc>
          <w:tcPr>
            <w:tcW w:w="837" w:type="dxa"/>
            <w:hideMark/>
          </w:tcPr>
          <w:p w:rsidR="00F95EFF" w:rsidRPr="00F95EFF" w:rsidRDefault="00F95EFF" w:rsidP="006E416A">
            <w:pPr>
              <w:jc w:val="center"/>
              <w:rPr>
                <w:i/>
              </w:rPr>
            </w:pPr>
            <w:r w:rsidRPr="00F95EFF">
              <w:rPr>
                <w:i/>
              </w:rPr>
              <w:t>[</w:t>
            </w:r>
            <w:r w:rsidRPr="00F95EFF">
              <w:rPr>
                <w:b/>
                <w:i/>
              </w:rPr>
              <w:t>percen-tage</w:t>
            </w:r>
            <w:r w:rsidRPr="00F95EFF">
              <w:rPr>
                <w:i/>
              </w:rPr>
              <w:t>]</w:t>
            </w:r>
          </w:p>
        </w:tc>
        <w:tc>
          <w:tcPr>
            <w:tcW w:w="837" w:type="dxa"/>
            <w:hideMark/>
          </w:tcPr>
          <w:p w:rsidR="00F95EFF" w:rsidRPr="00F95EFF" w:rsidRDefault="00F95EFF" w:rsidP="006E416A">
            <w:pPr>
              <w:jc w:val="center"/>
              <w:rPr>
                <w:i/>
              </w:rPr>
            </w:pPr>
            <w:r w:rsidRPr="00F95EFF">
              <w:rPr>
                <w:i/>
              </w:rPr>
              <w:t>[</w:t>
            </w:r>
            <w:r w:rsidRPr="00F95EFF">
              <w:rPr>
                <w:b/>
                <w:i/>
              </w:rPr>
              <w:t>percen-tage</w:t>
            </w:r>
            <w:r w:rsidRPr="00F95EFF">
              <w:rPr>
                <w:i/>
              </w:rPr>
              <w:t>]</w:t>
            </w:r>
          </w:p>
        </w:tc>
        <w:tc>
          <w:tcPr>
            <w:tcW w:w="837" w:type="dxa"/>
          </w:tcPr>
          <w:p w:rsidR="00F95EFF" w:rsidRPr="00F95EFF" w:rsidRDefault="00F95EFF" w:rsidP="006E416A">
            <w:pPr>
              <w:jc w:val="center"/>
              <w:rPr>
                <w:i/>
              </w:rPr>
            </w:pPr>
            <w:r w:rsidRPr="00F95EFF">
              <w:rPr>
                <w:i/>
              </w:rPr>
              <w:t>[</w:t>
            </w:r>
            <w:r w:rsidRPr="00F95EFF">
              <w:rPr>
                <w:b/>
                <w:i/>
              </w:rPr>
              <w:t>percen-tage</w:t>
            </w:r>
            <w:r w:rsidRPr="00F95EFF">
              <w:rPr>
                <w:i/>
              </w:rPr>
              <w:t>]</w:t>
            </w:r>
          </w:p>
        </w:tc>
      </w:tr>
      <w:tr w:rsidR="00F95EFF" w:rsidRPr="008E6991" w:rsidTr="00F95EFF">
        <w:trPr>
          <w:cantSplit/>
          <w:tblCellSpacing w:w="0" w:type="dxa"/>
        </w:trPr>
        <w:tc>
          <w:tcPr>
            <w:tcW w:w="556" w:type="dxa"/>
            <w:hideMark/>
          </w:tcPr>
          <w:p w:rsidR="00F95EFF" w:rsidRPr="008E6991" w:rsidRDefault="00F95EFF" w:rsidP="006E416A">
            <w:pPr>
              <w:rPr>
                <w:i/>
              </w:rPr>
            </w:pPr>
          </w:p>
        </w:tc>
        <w:tc>
          <w:tcPr>
            <w:tcW w:w="557" w:type="dxa"/>
          </w:tcPr>
          <w:p w:rsidR="00F95EFF" w:rsidRPr="008E6991" w:rsidRDefault="00F95EFF" w:rsidP="006E416A">
            <w:pPr>
              <w:rPr>
                <w:i/>
              </w:rPr>
            </w:pPr>
            <w:r w:rsidRPr="008E6991">
              <w:rPr>
                <w:i/>
              </w:rPr>
              <w:t>2˚</w:t>
            </w:r>
          </w:p>
        </w:tc>
        <w:tc>
          <w:tcPr>
            <w:tcW w:w="3065" w:type="dxa"/>
            <w:hideMark/>
          </w:tcPr>
          <w:p w:rsidR="00F95EFF" w:rsidRPr="008E6991" w:rsidRDefault="00F95EFF" w:rsidP="006E416A">
            <w:pPr>
              <w:rPr>
                <w:i/>
              </w:rPr>
            </w:pPr>
            <w:r>
              <w:rPr>
                <w:i/>
              </w:rPr>
              <w:t xml:space="preserve">de bestemming </w:t>
            </w:r>
            <w:r w:rsidRPr="008E6991">
              <w:rPr>
                <w:i/>
              </w:rPr>
              <w:t>[</w:t>
            </w:r>
            <w:r w:rsidRPr="008E6991">
              <w:rPr>
                <w:b/>
                <w:i/>
              </w:rPr>
              <w:t>aanduiding bestemming</w:t>
            </w:r>
            <w:r w:rsidRPr="008E6991">
              <w:rPr>
                <w:i/>
              </w:rPr>
              <w:t>]</w:t>
            </w:r>
          </w:p>
        </w:tc>
        <w:tc>
          <w:tcPr>
            <w:tcW w:w="837" w:type="dxa"/>
            <w:hideMark/>
          </w:tcPr>
          <w:p w:rsidR="00F95EFF" w:rsidRPr="00F95EFF" w:rsidRDefault="00F95EFF" w:rsidP="006E416A">
            <w:pPr>
              <w:jc w:val="center"/>
              <w:rPr>
                <w:i/>
              </w:rPr>
            </w:pPr>
            <w:r w:rsidRPr="00F95EFF">
              <w:rPr>
                <w:i/>
              </w:rPr>
              <w:t>[</w:t>
            </w:r>
            <w:r w:rsidRPr="00F95EFF">
              <w:rPr>
                <w:b/>
                <w:i/>
              </w:rPr>
              <w:t>percen-tage</w:t>
            </w:r>
            <w:r w:rsidRPr="00F95EFF">
              <w:rPr>
                <w:i/>
              </w:rPr>
              <w:t>]</w:t>
            </w:r>
          </w:p>
        </w:tc>
        <w:tc>
          <w:tcPr>
            <w:tcW w:w="837" w:type="dxa"/>
            <w:hideMark/>
          </w:tcPr>
          <w:p w:rsidR="00F95EFF" w:rsidRPr="00F95EFF" w:rsidRDefault="00F95EFF" w:rsidP="006E416A">
            <w:pPr>
              <w:jc w:val="center"/>
              <w:rPr>
                <w:i/>
              </w:rPr>
            </w:pPr>
            <w:r w:rsidRPr="00F95EFF">
              <w:rPr>
                <w:i/>
              </w:rPr>
              <w:t>[</w:t>
            </w:r>
            <w:r w:rsidRPr="00F95EFF">
              <w:rPr>
                <w:b/>
                <w:i/>
              </w:rPr>
              <w:t>percen-tage</w:t>
            </w:r>
            <w:r w:rsidRPr="00F95EFF">
              <w:rPr>
                <w:i/>
              </w:rPr>
              <w:t>]</w:t>
            </w:r>
          </w:p>
        </w:tc>
        <w:tc>
          <w:tcPr>
            <w:tcW w:w="837" w:type="dxa"/>
            <w:hideMark/>
          </w:tcPr>
          <w:p w:rsidR="00F95EFF" w:rsidRPr="00F95EFF" w:rsidRDefault="00F95EFF" w:rsidP="006E416A">
            <w:pPr>
              <w:jc w:val="center"/>
              <w:rPr>
                <w:i/>
              </w:rPr>
            </w:pPr>
            <w:r w:rsidRPr="00F95EFF">
              <w:rPr>
                <w:i/>
              </w:rPr>
              <w:t>[</w:t>
            </w:r>
            <w:r w:rsidRPr="00F95EFF">
              <w:rPr>
                <w:b/>
                <w:i/>
              </w:rPr>
              <w:t>percen-tage</w:t>
            </w:r>
            <w:r w:rsidRPr="00F95EFF">
              <w:rPr>
                <w:i/>
              </w:rPr>
              <w:t>]</w:t>
            </w:r>
          </w:p>
        </w:tc>
        <w:tc>
          <w:tcPr>
            <w:tcW w:w="837" w:type="dxa"/>
            <w:hideMark/>
          </w:tcPr>
          <w:p w:rsidR="00F95EFF" w:rsidRPr="00F95EFF" w:rsidRDefault="00F95EFF" w:rsidP="006E416A">
            <w:pPr>
              <w:jc w:val="center"/>
              <w:rPr>
                <w:i/>
              </w:rPr>
            </w:pPr>
            <w:r w:rsidRPr="00F95EFF">
              <w:rPr>
                <w:i/>
              </w:rPr>
              <w:t>[</w:t>
            </w:r>
            <w:r w:rsidRPr="00F95EFF">
              <w:rPr>
                <w:b/>
                <w:i/>
              </w:rPr>
              <w:t>percen-tage</w:t>
            </w:r>
            <w:r w:rsidRPr="00F95EFF">
              <w:rPr>
                <w:i/>
              </w:rPr>
              <w:t>]</w:t>
            </w:r>
          </w:p>
        </w:tc>
        <w:tc>
          <w:tcPr>
            <w:tcW w:w="837" w:type="dxa"/>
          </w:tcPr>
          <w:p w:rsidR="00F95EFF" w:rsidRPr="00F95EFF" w:rsidRDefault="00F95EFF" w:rsidP="006E416A">
            <w:pPr>
              <w:jc w:val="center"/>
              <w:rPr>
                <w:i/>
              </w:rPr>
            </w:pPr>
            <w:r w:rsidRPr="00F95EFF">
              <w:rPr>
                <w:i/>
              </w:rPr>
              <w:t>[</w:t>
            </w:r>
            <w:r w:rsidRPr="00F95EFF">
              <w:rPr>
                <w:b/>
                <w:i/>
              </w:rPr>
              <w:t>percen-tage</w:t>
            </w:r>
            <w:r w:rsidRPr="00F95EFF">
              <w:rPr>
                <w:i/>
              </w:rPr>
              <w:t>]</w:t>
            </w:r>
          </w:p>
        </w:tc>
      </w:tr>
      <w:tr w:rsidR="00F95EFF" w:rsidRPr="008E6991" w:rsidTr="00F95EFF">
        <w:trPr>
          <w:cantSplit/>
          <w:tblCellSpacing w:w="0" w:type="dxa"/>
        </w:trPr>
        <w:tc>
          <w:tcPr>
            <w:tcW w:w="556" w:type="dxa"/>
            <w:hideMark/>
          </w:tcPr>
          <w:p w:rsidR="00F95EFF" w:rsidRPr="008E6991" w:rsidRDefault="00F95EFF" w:rsidP="006E416A">
            <w:pPr>
              <w:rPr>
                <w:i/>
              </w:rPr>
            </w:pPr>
          </w:p>
        </w:tc>
        <w:tc>
          <w:tcPr>
            <w:tcW w:w="557" w:type="dxa"/>
          </w:tcPr>
          <w:p w:rsidR="00F95EFF" w:rsidRPr="008E6991" w:rsidRDefault="00F95EFF" w:rsidP="006E416A">
            <w:pPr>
              <w:rPr>
                <w:i/>
              </w:rPr>
            </w:pPr>
            <w:r w:rsidRPr="008E6991">
              <w:rPr>
                <w:i/>
              </w:rPr>
              <w:t>3˚</w:t>
            </w:r>
          </w:p>
        </w:tc>
        <w:tc>
          <w:tcPr>
            <w:tcW w:w="3065" w:type="dxa"/>
            <w:hideMark/>
          </w:tcPr>
          <w:p w:rsidR="00F95EFF" w:rsidRPr="008E6991" w:rsidRDefault="00F95EFF" w:rsidP="006E416A">
            <w:pPr>
              <w:rPr>
                <w:i/>
              </w:rPr>
            </w:pPr>
            <w:r w:rsidRPr="008E6991">
              <w:rPr>
                <w:i/>
              </w:rPr>
              <w:t xml:space="preserve">een bestemming </w:t>
            </w:r>
            <w:r w:rsidR="009E539E">
              <w:rPr>
                <w:i/>
              </w:rPr>
              <w:t xml:space="preserve">die </w:t>
            </w:r>
            <w:r w:rsidRPr="008E6991">
              <w:rPr>
                <w:i/>
              </w:rPr>
              <w:t xml:space="preserve">hiervoor niet </w:t>
            </w:r>
            <w:r w:rsidR="009E539E">
              <w:rPr>
                <w:i/>
              </w:rPr>
              <w:t xml:space="preserve">is </w:t>
            </w:r>
            <w:r w:rsidRPr="008E6991">
              <w:rPr>
                <w:i/>
              </w:rPr>
              <w:t>genoemd:</w:t>
            </w:r>
          </w:p>
        </w:tc>
        <w:tc>
          <w:tcPr>
            <w:tcW w:w="837" w:type="dxa"/>
            <w:hideMark/>
          </w:tcPr>
          <w:p w:rsidR="00F95EFF" w:rsidRPr="00F95EFF" w:rsidRDefault="00F95EFF" w:rsidP="006E416A">
            <w:pPr>
              <w:jc w:val="center"/>
              <w:rPr>
                <w:i/>
              </w:rPr>
            </w:pPr>
            <w:r w:rsidRPr="00F95EFF">
              <w:rPr>
                <w:i/>
              </w:rPr>
              <w:t>[</w:t>
            </w:r>
            <w:r w:rsidRPr="00F95EFF">
              <w:rPr>
                <w:b/>
                <w:i/>
              </w:rPr>
              <w:t>percen-tage</w:t>
            </w:r>
            <w:r w:rsidRPr="00F95EFF">
              <w:rPr>
                <w:i/>
              </w:rPr>
              <w:t>]</w:t>
            </w:r>
          </w:p>
        </w:tc>
        <w:tc>
          <w:tcPr>
            <w:tcW w:w="837" w:type="dxa"/>
            <w:hideMark/>
          </w:tcPr>
          <w:p w:rsidR="00F95EFF" w:rsidRPr="00F95EFF" w:rsidRDefault="00F95EFF" w:rsidP="006E416A">
            <w:pPr>
              <w:jc w:val="center"/>
              <w:rPr>
                <w:i/>
              </w:rPr>
            </w:pPr>
            <w:r w:rsidRPr="00F95EFF">
              <w:rPr>
                <w:i/>
              </w:rPr>
              <w:t>[</w:t>
            </w:r>
            <w:r w:rsidRPr="00F95EFF">
              <w:rPr>
                <w:b/>
                <w:i/>
              </w:rPr>
              <w:t>percen-tage</w:t>
            </w:r>
            <w:r w:rsidRPr="00F95EFF">
              <w:rPr>
                <w:i/>
              </w:rPr>
              <w:t>]</w:t>
            </w:r>
          </w:p>
        </w:tc>
        <w:tc>
          <w:tcPr>
            <w:tcW w:w="837" w:type="dxa"/>
            <w:hideMark/>
          </w:tcPr>
          <w:p w:rsidR="00F95EFF" w:rsidRPr="00F95EFF" w:rsidRDefault="00F95EFF" w:rsidP="006E416A">
            <w:pPr>
              <w:jc w:val="center"/>
              <w:rPr>
                <w:i/>
              </w:rPr>
            </w:pPr>
            <w:r w:rsidRPr="00F95EFF">
              <w:rPr>
                <w:i/>
              </w:rPr>
              <w:t>[</w:t>
            </w:r>
            <w:r w:rsidRPr="00F95EFF">
              <w:rPr>
                <w:b/>
                <w:i/>
              </w:rPr>
              <w:t>percen-tage</w:t>
            </w:r>
            <w:r w:rsidRPr="00F95EFF">
              <w:rPr>
                <w:i/>
              </w:rPr>
              <w:t>]</w:t>
            </w:r>
          </w:p>
        </w:tc>
        <w:tc>
          <w:tcPr>
            <w:tcW w:w="837" w:type="dxa"/>
            <w:hideMark/>
          </w:tcPr>
          <w:p w:rsidR="00F95EFF" w:rsidRPr="00F95EFF" w:rsidRDefault="00F95EFF" w:rsidP="006E416A">
            <w:pPr>
              <w:jc w:val="center"/>
              <w:rPr>
                <w:i/>
              </w:rPr>
            </w:pPr>
            <w:r w:rsidRPr="00F95EFF">
              <w:rPr>
                <w:i/>
              </w:rPr>
              <w:t>[</w:t>
            </w:r>
            <w:r w:rsidRPr="00F95EFF">
              <w:rPr>
                <w:b/>
                <w:i/>
              </w:rPr>
              <w:t>percen-tage</w:t>
            </w:r>
            <w:r w:rsidRPr="00F95EFF">
              <w:rPr>
                <w:i/>
              </w:rPr>
              <w:t>]</w:t>
            </w:r>
          </w:p>
        </w:tc>
        <w:tc>
          <w:tcPr>
            <w:tcW w:w="837" w:type="dxa"/>
          </w:tcPr>
          <w:p w:rsidR="00F95EFF" w:rsidRPr="00F95EFF" w:rsidRDefault="00F95EFF" w:rsidP="006E416A">
            <w:pPr>
              <w:jc w:val="center"/>
            </w:pPr>
            <w:r w:rsidRPr="00F95EFF">
              <w:rPr>
                <w:i/>
              </w:rPr>
              <w:t>[</w:t>
            </w:r>
            <w:r w:rsidRPr="00F95EFF">
              <w:rPr>
                <w:b/>
                <w:i/>
              </w:rPr>
              <w:t>percen-tage</w:t>
            </w:r>
            <w:r w:rsidRPr="00F95EFF">
              <w:rPr>
                <w:i/>
              </w:rPr>
              <w:t>]</w:t>
            </w:r>
            <w:r>
              <w:t>]</w:t>
            </w:r>
          </w:p>
        </w:tc>
      </w:tr>
    </w:tbl>
    <w:p w:rsidR="00F95EFF" w:rsidRPr="00BB002F" w:rsidRDefault="00F60C99" w:rsidP="00F95EFF">
      <w:pPr>
        <w:pStyle w:val="Tussenkop"/>
        <w:keepNext w:val="0"/>
      </w:pPr>
      <w:r>
        <w:t>Variant</w:t>
      </w:r>
      <w:r w:rsidR="00F95EFF">
        <w:t xml:space="preserve"> </w:t>
      </w:r>
      <w:r w:rsidR="004B557F">
        <w:t>B</w:t>
      </w:r>
      <w:r w:rsidR="00F95EFF">
        <w:t xml:space="preserve">5 </w:t>
      </w:r>
      <w:r w:rsidR="00F95EFF" w:rsidRPr="00BB002F">
        <w:t>(heffing naar percentage van de WOZ-waarde en tariefdifferentiatie</w:t>
      </w:r>
      <w:r w:rsidR="00F95EFF">
        <w:t xml:space="preserve"> naar bestemming</w:t>
      </w:r>
      <w:r w:rsidR="00F95EFF" w:rsidRPr="00BB002F">
        <w:t>)</w:t>
      </w:r>
    </w:p>
    <w:p w:rsidR="00F95EFF" w:rsidRPr="001D7A88" w:rsidRDefault="00F95EFF" w:rsidP="00F95EFF">
      <w:pPr>
        <w:pStyle w:val="Artikellid"/>
      </w:pPr>
      <w:r w:rsidRPr="001D7A88">
        <w:t>1.</w:t>
      </w:r>
      <w:r>
        <w:tab/>
      </w:r>
      <w:r w:rsidRPr="001D7A88">
        <w:t xml:space="preserve">Het tarief van de BIZ-bijdrage bedraagt een percentage van de heffingsmaatstaf. Het percentage </w:t>
      </w:r>
      <w:r w:rsidR="009E539E">
        <w:t>is</w:t>
      </w:r>
      <w:r w:rsidRPr="001D7A88">
        <w:t>:</w:t>
      </w:r>
    </w:p>
    <w:tbl>
      <w:tblPr>
        <w:tblW w:w="8363" w:type="dxa"/>
        <w:tblCellSpacing w:w="0" w:type="dxa"/>
        <w:tblInd w:w="425" w:type="dxa"/>
        <w:tblLayout w:type="fixed"/>
        <w:tblCellMar>
          <w:left w:w="0" w:type="dxa"/>
          <w:right w:w="0" w:type="dxa"/>
        </w:tblCellMar>
        <w:tblLook w:val="04A0" w:firstRow="1" w:lastRow="0" w:firstColumn="1" w:lastColumn="0" w:noHBand="0" w:noVBand="1"/>
        <w:tblCaption w:val="tabel BIZ-bijdrage"/>
        <w:tblDescription w:val="tabel BIZ-bijdrage"/>
      </w:tblPr>
      <w:tblGrid>
        <w:gridCol w:w="556"/>
        <w:gridCol w:w="557"/>
        <w:gridCol w:w="3065"/>
        <w:gridCol w:w="837"/>
        <w:gridCol w:w="837"/>
        <w:gridCol w:w="837"/>
        <w:gridCol w:w="837"/>
        <w:gridCol w:w="837"/>
      </w:tblGrid>
      <w:tr w:rsidR="00F95EFF" w:rsidRPr="001D7A88" w:rsidTr="00F95EFF">
        <w:trPr>
          <w:cantSplit/>
          <w:tblCellSpacing w:w="0" w:type="dxa"/>
        </w:trPr>
        <w:tc>
          <w:tcPr>
            <w:tcW w:w="556" w:type="dxa"/>
            <w:hideMark/>
          </w:tcPr>
          <w:p w:rsidR="00F95EFF" w:rsidRPr="001D7A88" w:rsidRDefault="00F95EFF" w:rsidP="006E416A"/>
        </w:tc>
        <w:tc>
          <w:tcPr>
            <w:tcW w:w="557" w:type="dxa"/>
          </w:tcPr>
          <w:p w:rsidR="00F95EFF" w:rsidRDefault="00F95EFF" w:rsidP="006E416A"/>
        </w:tc>
        <w:tc>
          <w:tcPr>
            <w:tcW w:w="3065" w:type="dxa"/>
            <w:hideMark/>
          </w:tcPr>
          <w:p w:rsidR="00F95EFF" w:rsidRPr="001D7A88" w:rsidRDefault="00F95EFF" w:rsidP="00916D55">
            <w:pPr>
              <w:jc w:val="right"/>
            </w:pPr>
            <w:r>
              <w:t xml:space="preserve">voor het </w:t>
            </w:r>
            <w:r w:rsidR="00916D55">
              <w:t>kalenderjaar</w:t>
            </w:r>
            <w:r w:rsidR="00325701">
              <w:t xml:space="preserve">  </w:t>
            </w:r>
            <w:r>
              <w:t xml:space="preserve"> </w:t>
            </w:r>
          </w:p>
        </w:tc>
        <w:tc>
          <w:tcPr>
            <w:tcW w:w="837" w:type="dxa"/>
            <w:hideMark/>
          </w:tcPr>
          <w:p w:rsidR="00F95EFF" w:rsidRPr="001D7A88" w:rsidRDefault="00F95EFF" w:rsidP="006E416A">
            <w:pPr>
              <w:jc w:val="center"/>
            </w:pPr>
            <w:r>
              <w:t>[</w:t>
            </w:r>
            <w:r>
              <w:rPr>
                <w:b/>
              </w:rPr>
              <w:t>jaartal</w:t>
            </w:r>
            <w:r w:rsidRPr="00A73135">
              <w:t>]</w:t>
            </w:r>
          </w:p>
        </w:tc>
        <w:tc>
          <w:tcPr>
            <w:tcW w:w="837" w:type="dxa"/>
            <w:hideMark/>
          </w:tcPr>
          <w:p w:rsidR="00F95EFF" w:rsidRPr="001D7A88" w:rsidRDefault="00F95EFF" w:rsidP="006E416A">
            <w:pPr>
              <w:jc w:val="center"/>
            </w:pPr>
            <w:r>
              <w:t>[</w:t>
            </w:r>
            <w:r>
              <w:rPr>
                <w:b/>
              </w:rPr>
              <w:t>jaartal</w:t>
            </w:r>
            <w:r w:rsidRPr="00A73135">
              <w:t>]</w:t>
            </w:r>
          </w:p>
        </w:tc>
        <w:tc>
          <w:tcPr>
            <w:tcW w:w="837" w:type="dxa"/>
            <w:hideMark/>
          </w:tcPr>
          <w:p w:rsidR="00F95EFF" w:rsidRPr="001D7A88" w:rsidRDefault="00F95EFF" w:rsidP="006E416A">
            <w:pPr>
              <w:jc w:val="center"/>
            </w:pPr>
            <w:r>
              <w:t>[</w:t>
            </w:r>
            <w:r>
              <w:rPr>
                <w:b/>
              </w:rPr>
              <w:t>jaartal</w:t>
            </w:r>
            <w:r w:rsidRPr="00A73135">
              <w:t>]</w:t>
            </w:r>
          </w:p>
        </w:tc>
        <w:tc>
          <w:tcPr>
            <w:tcW w:w="837" w:type="dxa"/>
            <w:hideMark/>
          </w:tcPr>
          <w:p w:rsidR="00F95EFF" w:rsidRPr="001D7A88" w:rsidRDefault="00F95EFF" w:rsidP="006E416A">
            <w:pPr>
              <w:jc w:val="center"/>
            </w:pPr>
            <w:r>
              <w:t>[</w:t>
            </w:r>
            <w:r>
              <w:rPr>
                <w:b/>
              </w:rPr>
              <w:t>jaartal</w:t>
            </w:r>
            <w:r w:rsidRPr="00A73135">
              <w:t>]</w:t>
            </w:r>
          </w:p>
        </w:tc>
        <w:tc>
          <w:tcPr>
            <w:tcW w:w="837" w:type="dxa"/>
          </w:tcPr>
          <w:p w:rsidR="00F95EFF" w:rsidRPr="001D7A88" w:rsidRDefault="00F95EFF" w:rsidP="006E416A">
            <w:pPr>
              <w:jc w:val="center"/>
            </w:pPr>
            <w:r>
              <w:t>[</w:t>
            </w:r>
            <w:r>
              <w:rPr>
                <w:b/>
              </w:rPr>
              <w:t>jaartal</w:t>
            </w:r>
            <w:r w:rsidRPr="00A73135">
              <w:t>]</w:t>
            </w:r>
          </w:p>
        </w:tc>
      </w:tr>
      <w:tr w:rsidR="00F95EFF" w:rsidRPr="001D7A88" w:rsidTr="00F95EFF">
        <w:trPr>
          <w:cantSplit/>
          <w:tblCellSpacing w:w="0" w:type="dxa"/>
        </w:trPr>
        <w:tc>
          <w:tcPr>
            <w:tcW w:w="556" w:type="dxa"/>
          </w:tcPr>
          <w:p w:rsidR="00F95EFF" w:rsidRPr="001D7A88" w:rsidRDefault="00F95EFF" w:rsidP="006E416A">
            <w:r>
              <w:t>a.</w:t>
            </w:r>
          </w:p>
        </w:tc>
        <w:tc>
          <w:tcPr>
            <w:tcW w:w="7807" w:type="dxa"/>
            <w:gridSpan w:val="7"/>
          </w:tcPr>
          <w:p w:rsidR="00F95EFF" w:rsidRDefault="00F95EFF" w:rsidP="006E416A">
            <w:r>
              <w:t xml:space="preserve">voor </w:t>
            </w:r>
            <w:r w:rsidRPr="00917E5E">
              <w:t>de gebruiker behorende tot</w:t>
            </w:r>
            <w:r>
              <w:t>:</w:t>
            </w:r>
          </w:p>
        </w:tc>
      </w:tr>
      <w:tr w:rsidR="00F95EFF" w:rsidRPr="001D7A88" w:rsidTr="00F95EFF">
        <w:trPr>
          <w:cantSplit/>
          <w:tblCellSpacing w:w="0" w:type="dxa"/>
        </w:trPr>
        <w:tc>
          <w:tcPr>
            <w:tcW w:w="556" w:type="dxa"/>
            <w:hideMark/>
          </w:tcPr>
          <w:p w:rsidR="00F95EFF" w:rsidRPr="001D7A88" w:rsidRDefault="00F95EFF" w:rsidP="006E416A"/>
        </w:tc>
        <w:tc>
          <w:tcPr>
            <w:tcW w:w="557" w:type="dxa"/>
          </w:tcPr>
          <w:p w:rsidR="00F95EFF" w:rsidRPr="001D7A88" w:rsidRDefault="00F95EFF" w:rsidP="006E416A">
            <w:r>
              <w:t>1˚</w:t>
            </w:r>
          </w:p>
        </w:tc>
        <w:tc>
          <w:tcPr>
            <w:tcW w:w="3065" w:type="dxa"/>
            <w:hideMark/>
          </w:tcPr>
          <w:p w:rsidR="00F95EFF" w:rsidRPr="001D7A88" w:rsidRDefault="00F95EFF" w:rsidP="006E416A">
            <w:r>
              <w:t>[</w:t>
            </w:r>
            <w:r>
              <w:rPr>
                <w:b/>
              </w:rPr>
              <w:t>aanduiding sector of branche</w:t>
            </w:r>
            <w:r>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tcPr>
          <w:p w:rsidR="00F95EFF" w:rsidRDefault="00F95EFF" w:rsidP="006E416A">
            <w:pPr>
              <w:jc w:val="center"/>
            </w:pPr>
            <w:r w:rsidRPr="0012652A">
              <w:t>[</w:t>
            </w:r>
            <w:r w:rsidRPr="0012652A">
              <w:rPr>
                <w:b/>
              </w:rPr>
              <w:t>percen-tage</w:t>
            </w:r>
            <w:r w:rsidRPr="0012652A">
              <w:t>]</w:t>
            </w:r>
          </w:p>
        </w:tc>
      </w:tr>
      <w:tr w:rsidR="00F95EFF" w:rsidRPr="001D7A88" w:rsidTr="00F95EFF">
        <w:trPr>
          <w:cantSplit/>
          <w:tblCellSpacing w:w="0" w:type="dxa"/>
        </w:trPr>
        <w:tc>
          <w:tcPr>
            <w:tcW w:w="556" w:type="dxa"/>
            <w:hideMark/>
          </w:tcPr>
          <w:p w:rsidR="00F95EFF" w:rsidRPr="001D7A88" w:rsidRDefault="00F95EFF" w:rsidP="006E416A"/>
        </w:tc>
        <w:tc>
          <w:tcPr>
            <w:tcW w:w="557" w:type="dxa"/>
          </w:tcPr>
          <w:p w:rsidR="00F95EFF" w:rsidRPr="001D7A88" w:rsidRDefault="00F95EFF" w:rsidP="006E416A">
            <w:r>
              <w:t>2˚</w:t>
            </w:r>
          </w:p>
        </w:tc>
        <w:tc>
          <w:tcPr>
            <w:tcW w:w="3065" w:type="dxa"/>
            <w:hideMark/>
          </w:tcPr>
          <w:p w:rsidR="00F95EFF" w:rsidRPr="001D7A88" w:rsidRDefault="00F95EFF" w:rsidP="006E416A">
            <w:r>
              <w:t>[</w:t>
            </w:r>
            <w:r>
              <w:rPr>
                <w:b/>
              </w:rPr>
              <w:t>aanduiding sector of branche</w:t>
            </w:r>
            <w:r>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tcPr>
          <w:p w:rsidR="00F95EFF" w:rsidRDefault="00F95EFF" w:rsidP="006E416A">
            <w:pPr>
              <w:jc w:val="center"/>
            </w:pPr>
            <w:r w:rsidRPr="0012652A">
              <w:t>[</w:t>
            </w:r>
            <w:r w:rsidRPr="0012652A">
              <w:rPr>
                <w:b/>
              </w:rPr>
              <w:t>percen-tage</w:t>
            </w:r>
            <w:r w:rsidRPr="0012652A">
              <w:t>]</w:t>
            </w:r>
          </w:p>
        </w:tc>
      </w:tr>
      <w:tr w:rsidR="00F95EFF" w:rsidRPr="001D7A88" w:rsidTr="00F95EFF">
        <w:trPr>
          <w:cantSplit/>
          <w:tblCellSpacing w:w="0" w:type="dxa"/>
        </w:trPr>
        <w:tc>
          <w:tcPr>
            <w:tcW w:w="556" w:type="dxa"/>
            <w:hideMark/>
          </w:tcPr>
          <w:p w:rsidR="00F95EFF" w:rsidRPr="001D7A88" w:rsidRDefault="00F95EFF" w:rsidP="006E416A"/>
        </w:tc>
        <w:tc>
          <w:tcPr>
            <w:tcW w:w="557" w:type="dxa"/>
          </w:tcPr>
          <w:p w:rsidR="00F95EFF" w:rsidRPr="001D7A88" w:rsidRDefault="00F95EFF" w:rsidP="006E416A">
            <w:r>
              <w:t>3˚</w:t>
            </w:r>
          </w:p>
        </w:tc>
        <w:tc>
          <w:tcPr>
            <w:tcW w:w="3065" w:type="dxa"/>
            <w:hideMark/>
          </w:tcPr>
          <w:p w:rsidR="00F95EFF" w:rsidRPr="001D7A88" w:rsidRDefault="00F95EFF" w:rsidP="006E416A">
            <w:r>
              <w:t>een sector of branche</w:t>
            </w:r>
            <w:r w:rsidR="009E539E">
              <w:t xml:space="preserve"> die</w:t>
            </w:r>
            <w:r>
              <w:t xml:space="preserve"> hiervoor niet</w:t>
            </w:r>
            <w:r w:rsidR="009E539E">
              <w:t xml:space="preserve"> is</w:t>
            </w:r>
            <w:r>
              <w:t xml:space="preserve"> genoemd:</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hideMark/>
          </w:tcPr>
          <w:p w:rsidR="00F95EFF" w:rsidRDefault="00F95EFF" w:rsidP="006E416A">
            <w:pPr>
              <w:jc w:val="center"/>
            </w:pPr>
            <w:r w:rsidRPr="0012652A">
              <w:t>[</w:t>
            </w:r>
            <w:r w:rsidRPr="0012652A">
              <w:rPr>
                <w:b/>
              </w:rPr>
              <w:t>percen-tage</w:t>
            </w:r>
            <w:r w:rsidRPr="0012652A">
              <w:t>]</w:t>
            </w:r>
          </w:p>
        </w:tc>
        <w:tc>
          <w:tcPr>
            <w:tcW w:w="837" w:type="dxa"/>
          </w:tcPr>
          <w:p w:rsidR="00F95EFF" w:rsidRDefault="00F95EFF" w:rsidP="006E416A">
            <w:pPr>
              <w:jc w:val="center"/>
            </w:pPr>
            <w:r w:rsidRPr="0012652A">
              <w:t>[</w:t>
            </w:r>
            <w:r w:rsidRPr="0012652A">
              <w:rPr>
                <w:b/>
              </w:rPr>
              <w:t>percen-tage</w:t>
            </w:r>
            <w:r w:rsidRPr="0012652A">
              <w:t>]</w:t>
            </w:r>
          </w:p>
        </w:tc>
      </w:tr>
    </w:tbl>
    <w:p w:rsidR="00CA4A1B" w:rsidRDefault="00CA4A1B" w:rsidP="00916D55">
      <w:pPr>
        <w:pStyle w:val="Artikellid"/>
      </w:pPr>
      <w:r>
        <w:t xml:space="preserve"> </w:t>
      </w:r>
    </w:p>
    <w:p w:rsidR="00916D55" w:rsidRPr="00CA4A1B" w:rsidRDefault="00916D55" w:rsidP="00916D55">
      <w:pPr>
        <w:pStyle w:val="Artikellid"/>
      </w:pPr>
      <w:r>
        <w:t>[</w:t>
      </w:r>
      <w:r w:rsidRPr="00C55026">
        <w:rPr>
          <w:i/>
        </w:rPr>
        <w:t>2.</w:t>
      </w:r>
      <w:r w:rsidRPr="00C55026">
        <w:rPr>
          <w:i/>
        </w:rPr>
        <w:tab/>
        <w:t>Bij een heffingsmaatstaf van minder dan [</w:t>
      </w:r>
      <w:r w:rsidRPr="00C55026">
        <w:rPr>
          <w:b/>
          <w:i/>
        </w:rPr>
        <w:t>bedrag (maximaal €12.000)</w:t>
      </w:r>
      <w:r w:rsidRPr="00C55026">
        <w:rPr>
          <w:i/>
        </w:rPr>
        <w:t>]</w:t>
      </w:r>
      <w:r>
        <w:rPr>
          <w:i/>
        </w:rPr>
        <w:t xml:space="preserve"> </w:t>
      </w:r>
      <w:r w:rsidRPr="00C55026">
        <w:rPr>
          <w:i/>
        </w:rPr>
        <w:t>wordt geen BIZ-bijdrage geheven.</w:t>
      </w:r>
      <w:r w:rsidR="00CA4A1B">
        <w:t>]</w:t>
      </w:r>
    </w:p>
    <w:p w:rsidR="00916D55" w:rsidRDefault="00CA4A1B" w:rsidP="00916D55">
      <w:r w:rsidRPr="00CA4A1B">
        <w:t>[</w:t>
      </w:r>
      <w:r w:rsidR="00916D55" w:rsidRPr="00833401">
        <w:rPr>
          <w:i/>
        </w:rPr>
        <w:t>3.</w:t>
      </w:r>
      <w:r w:rsidR="00916D55" w:rsidRPr="00833401">
        <w:rPr>
          <w:i/>
        </w:rPr>
        <w:tab/>
        <w:t>Voor belastingbedragen tot [</w:t>
      </w:r>
      <w:r w:rsidR="00916D55" w:rsidRPr="00833401">
        <w:rPr>
          <w:b/>
          <w:i/>
        </w:rPr>
        <w:t>bedrag (maximaal €10)</w:t>
      </w:r>
      <w:r w:rsidR="00916D55" w:rsidRPr="00833401">
        <w:rPr>
          <w:i/>
        </w:rPr>
        <w:t>] vindt geen invordering plaats. Voor de toepassing van de vorige volzin wordt het totaal van de op een aanslagbiljet verenigde verschuldigde bedragen aangemerkt als één belastingbedrag.</w:t>
      </w:r>
      <w:r w:rsidR="00916D55">
        <w:t>]</w:t>
      </w:r>
    </w:p>
    <w:p w:rsidR="00DC20D0" w:rsidRPr="00CA4A1B" w:rsidRDefault="00916D55" w:rsidP="00DC20D0">
      <w:pPr>
        <w:pStyle w:val="Tussenkop"/>
        <w:rPr>
          <w:b/>
          <w:u w:val="single"/>
        </w:rPr>
      </w:pPr>
      <w:r w:rsidRPr="00CA4A1B">
        <w:rPr>
          <w:b/>
          <w:u w:val="single"/>
        </w:rPr>
        <w:t>Varianten te gebruiken in combinatie met variant 3 bij artikel 5</w:t>
      </w:r>
    </w:p>
    <w:p w:rsidR="00916D55" w:rsidRDefault="00916D55" w:rsidP="00916D55">
      <w:pPr>
        <w:pStyle w:val="Tussenkop"/>
      </w:pPr>
      <w:r>
        <w:t>Variant C1 (heffing naar vast bedrag; vast voor looptijd BIZ)</w:t>
      </w:r>
    </w:p>
    <w:p w:rsidR="00DC20D0" w:rsidRDefault="00DC20D0" w:rsidP="00DC20D0">
      <w:r>
        <w:t>Het tarief van BIZ-bijdrage bedraagt per belastingobject[</w:t>
      </w:r>
      <w:r w:rsidRPr="00DC20D0">
        <w:rPr>
          <w:i/>
        </w:rPr>
        <w:t>:</w:t>
      </w:r>
      <w:r>
        <w:t>]</w:t>
      </w:r>
    </w:p>
    <w:p w:rsidR="00DC20D0" w:rsidRDefault="00DC20D0" w:rsidP="00CA4A1B">
      <w:pPr>
        <w:pStyle w:val="Artikellid"/>
      </w:pPr>
      <w:r w:rsidRPr="00DC20D0">
        <w:rPr>
          <w:i/>
        </w:rPr>
        <w:t>a.</w:t>
      </w:r>
      <w:r>
        <w:tab/>
        <w:t xml:space="preserve">voor </w:t>
      </w:r>
      <w:r w:rsidR="00253029">
        <w:t xml:space="preserve">de </w:t>
      </w:r>
      <w:r>
        <w:t>gebruikers [</w:t>
      </w:r>
      <w:r w:rsidRPr="009A583F">
        <w:rPr>
          <w:b/>
        </w:rPr>
        <w:t>bedrag</w:t>
      </w:r>
      <w:r>
        <w:t>][, en]</w:t>
      </w:r>
    </w:p>
    <w:p w:rsidR="00DC20D0" w:rsidRDefault="00DC20D0" w:rsidP="00CA4A1B">
      <w:pPr>
        <w:pStyle w:val="Artikellid"/>
      </w:pPr>
      <w:r>
        <w:t>[</w:t>
      </w:r>
      <w:r w:rsidRPr="00DC20D0">
        <w:rPr>
          <w:i/>
        </w:rPr>
        <w:t>b.</w:t>
      </w:r>
      <w:r w:rsidRPr="00DC20D0">
        <w:rPr>
          <w:i/>
        </w:rPr>
        <w:tab/>
        <w:t xml:space="preserve">voor </w:t>
      </w:r>
      <w:r w:rsidR="00253029">
        <w:rPr>
          <w:i/>
        </w:rPr>
        <w:t xml:space="preserve">de </w:t>
      </w:r>
      <w:r w:rsidRPr="00DC20D0">
        <w:rPr>
          <w:i/>
        </w:rPr>
        <w:t>eigena</w:t>
      </w:r>
      <w:r w:rsidR="00253029">
        <w:rPr>
          <w:i/>
        </w:rPr>
        <w:t>a</w:t>
      </w:r>
      <w:r w:rsidRPr="00DC20D0">
        <w:rPr>
          <w:i/>
        </w:rPr>
        <w:t>r: [</w:t>
      </w:r>
      <w:r w:rsidRPr="00DC20D0">
        <w:rPr>
          <w:b/>
          <w:i/>
        </w:rPr>
        <w:t>bedrag</w:t>
      </w:r>
      <w:r w:rsidRPr="00DC20D0">
        <w:rPr>
          <w:i/>
        </w:rPr>
        <w:t>]</w:t>
      </w:r>
      <w:r w:rsidRPr="009A583F">
        <w:t>.</w:t>
      </w:r>
      <w:r>
        <w:t>]</w:t>
      </w:r>
    </w:p>
    <w:p w:rsidR="00F95EFF" w:rsidRPr="00BB002F" w:rsidRDefault="00F60C99" w:rsidP="00F95EFF">
      <w:pPr>
        <w:pStyle w:val="Tussenkop"/>
        <w:keepNext w:val="0"/>
      </w:pPr>
      <w:r>
        <w:t>Variant</w:t>
      </w:r>
      <w:r w:rsidR="00F95EFF" w:rsidRPr="00BB002F">
        <w:t xml:space="preserve"> </w:t>
      </w:r>
      <w:r w:rsidR="00916D55">
        <w:t>C2</w:t>
      </w:r>
      <w:r w:rsidR="00F95EFF" w:rsidRPr="00BB002F">
        <w:t xml:space="preserve"> (heffing naar een vast bedrag</w:t>
      </w:r>
      <w:r w:rsidR="00916D55">
        <w:t>; wisselend per jaar</w:t>
      </w:r>
      <w:r w:rsidR="00F95EFF" w:rsidRPr="00BB002F">
        <w:t>)</w:t>
      </w:r>
    </w:p>
    <w:p w:rsidR="00F95EFF" w:rsidRPr="001D7A88" w:rsidRDefault="00F95EFF" w:rsidP="00F95EFF">
      <w:r w:rsidRPr="001D7A88">
        <w:t xml:space="preserve">De BIZ-bijdrage bedraagt per </w:t>
      </w:r>
      <w:r>
        <w:t>belastbaar object</w:t>
      </w:r>
      <w:r w:rsidRPr="001D7A88">
        <w:t>:</w:t>
      </w:r>
    </w:p>
    <w:tbl>
      <w:tblPr>
        <w:tblW w:w="8791" w:type="dxa"/>
        <w:tblCellSpacing w:w="0" w:type="dxa"/>
        <w:tblLayout w:type="fixed"/>
        <w:tblCellMar>
          <w:left w:w="0" w:type="dxa"/>
          <w:right w:w="0" w:type="dxa"/>
        </w:tblCellMar>
        <w:tblLook w:val="04A0" w:firstRow="1" w:lastRow="0" w:firstColumn="1" w:lastColumn="0" w:noHBand="0" w:noVBand="1"/>
        <w:tblCaption w:val="tabel BIZ-bijdrage"/>
        <w:tblDescription w:val="tabel BIZ-bijdrage"/>
      </w:tblPr>
      <w:tblGrid>
        <w:gridCol w:w="567"/>
        <w:gridCol w:w="3969"/>
        <w:gridCol w:w="851"/>
        <w:gridCol w:w="851"/>
        <w:gridCol w:w="851"/>
        <w:gridCol w:w="851"/>
        <w:gridCol w:w="851"/>
      </w:tblGrid>
      <w:tr w:rsidR="00F95EFF" w:rsidRPr="001D7A88" w:rsidTr="006E416A">
        <w:trPr>
          <w:cantSplit/>
          <w:tblCellSpacing w:w="0" w:type="dxa"/>
        </w:trPr>
        <w:tc>
          <w:tcPr>
            <w:tcW w:w="567" w:type="dxa"/>
            <w:hideMark/>
          </w:tcPr>
          <w:p w:rsidR="00F95EFF" w:rsidRPr="001D7A88" w:rsidRDefault="00F95EFF" w:rsidP="006E416A"/>
        </w:tc>
        <w:tc>
          <w:tcPr>
            <w:tcW w:w="3969" w:type="dxa"/>
            <w:hideMark/>
          </w:tcPr>
          <w:p w:rsidR="00F95EFF" w:rsidRPr="001D7A88" w:rsidRDefault="00F95EFF" w:rsidP="00916D55">
            <w:pPr>
              <w:jc w:val="right"/>
            </w:pPr>
            <w:r>
              <w:t xml:space="preserve">voor het </w:t>
            </w:r>
            <w:r w:rsidR="00916D55">
              <w:t>kalenderjaar</w:t>
            </w:r>
            <w:r w:rsidR="00325701">
              <w:t xml:space="preserve">  </w:t>
            </w:r>
            <w:r>
              <w:t xml:space="preserve"> </w:t>
            </w:r>
          </w:p>
        </w:tc>
        <w:tc>
          <w:tcPr>
            <w:tcW w:w="851" w:type="dxa"/>
            <w:hideMark/>
          </w:tcPr>
          <w:p w:rsidR="00F95EFF" w:rsidRPr="001D7A88" w:rsidRDefault="00F95EFF" w:rsidP="006E416A">
            <w:pPr>
              <w:jc w:val="center"/>
            </w:pPr>
            <w:r>
              <w:t>[</w:t>
            </w:r>
            <w:r>
              <w:rPr>
                <w:b/>
              </w:rPr>
              <w:t>jaartal</w:t>
            </w:r>
            <w:r w:rsidRPr="00A73135">
              <w:t>]</w:t>
            </w:r>
          </w:p>
        </w:tc>
        <w:tc>
          <w:tcPr>
            <w:tcW w:w="851" w:type="dxa"/>
            <w:hideMark/>
          </w:tcPr>
          <w:p w:rsidR="00F95EFF" w:rsidRPr="001D7A88" w:rsidRDefault="00F95EFF" w:rsidP="006E416A">
            <w:pPr>
              <w:jc w:val="center"/>
            </w:pPr>
            <w:r>
              <w:t>[</w:t>
            </w:r>
            <w:r>
              <w:rPr>
                <w:b/>
              </w:rPr>
              <w:t>jaartal</w:t>
            </w:r>
            <w:r w:rsidRPr="00A73135">
              <w:t>]</w:t>
            </w:r>
          </w:p>
        </w:tc>
        <w:tc>
          <w:tcPr>
            <w:tcW w:w="851" w:type="dxa"/>
            <w:hideMark/>
          </w:tcPr>
          <w:p w:rsidR="00F95EFF" w:rsidRPr="001D7A88" w:rsidRDefault="00F95EFF" w:rsidP="006E416A">
            <w:pPr>
              <w:jc w:val="center"/>
            </w:pPr>
            <w:r>
              <w:t>[</w:t>
            </w:r>
            <w:r>
              <w:rPr>
                <w:b/>
              </w:rPr>
              <w:t>jaartal</w:t>
            </w:r>
            <w:r w:rsidRPr="00A73135">
              <w:t>]</w:t>
            </w:r>
          </w:p>
        </w:tc>
        <w:tc>
          <w:tcPr>
            <w:tcW w:w="851" w:type="dxa"/>
            <w:hideMark/>
          </w:tcPr>
          <w:p w:rsidR="00F95EFF" w:rsidRPr="001D7A88" w:rsidRDefault="00F95EFF" w:rsidP="006E416A">
            <w:pPr>
              <w:jc w:val="center"/>
            </w:pPr>
            <w:r>
              <w:t>[</w:t>
            </w:r>
            <w:r>
              <w:rPr>
                <w:b/>
              </w:rPr>
              <w:t>jaartal</w:t>
            </w:r>
            <w:r w:rsidRPr="00A73135">
              <w:t>]</w:t>
            </w:r>
          </w:p>
        </w:tc>
        <w:tc>
          <w:tcPr>
            <w:tcW w:w="851" w:type="dxa"/>
          </w:tcPr>
          <w:p w:rsidR="00F95EFF" w:rsidRPr="001D7A88" w:rsidRDefault="00F95EFF" w:rsidP="006E416A">
            <w:pPr>
              <w:jc w:val="center"/>
            </w:pPr>
            <w:r>
              <w:t>[</w:t>
            </w:r>
            <w:r>
              <w:rPr>
                <w:b/>
              </w:rPr>
              <w:t>jaartal</w:t>
            </w:r>
            <w:r w:rsidRPr="00A73135">
              <w:t>]</w:t>
            </w:r>
          </w:p>
        </w:tc>
      </w:tr>
      <w:tr w:rsidR="00F95EFF" w:rsidRPr="001D7A88" w:rsidTr="006E416A">
        <w:trPr>
          <w:cantSplit/>
          <w:tblCellSpacing w:w="0" w:type="dxa"/>
        </w:trPr>
        <w:tc>
          <w:tcPr>
            <w:tcW w:w="567" w:type="dxa"/>
            <w:hideMark/>
          </w:tcPr>
          <w:p w:rsidR="00F95EFF" w:rsidRPr="001D7A88" w:rsidRDefault="00F95EFF" w:rsidP="006E416A">
            <w:r w:rsidRPr="001D7A88">
              <w:t>a.</w:t>
            </w:r>
          </w:p>
        </w:tc>
        <w:tc>
          <w:tcPr>
            <w:tcW w:w="3969" w:type="dxa"/>
            <w:hideMark/>
          </w:tcPr>
          <w:p w:rsidR="00F95EFF" w:rsidRPr="001D7A88" w:rsidRDefault="00F95EFF" w:rsidP="006E416A">
            <w:r>
              <w:t>voor de gebruiker</w:t>
            </w:r>
          </w:p>
        </w:tc>
        <w:tc>
          <w:tcPr>
            <w:tcW w:w="851" w:type="dxa"/>
            <w:hideMark/>
          </w:tcPr>
          <w:p w:rsidR="00F95EFF" w:rsidRPr="001D7A88" w:rsidRDefault="00F95EFF" w:rsidP="006E416A">
            <w:pPr>
              <w:jc w:val="center"/>
            </w:pPr>
            <w:r>
              <w:t>[</w:t>
            </w:r>
            <w:r w:rsidRPr="008E6991">
              <w:rPr>
                <w:b/>
              </w:rPr>
              <w:t>bedrag</w:t>
            </w:r>
            <w:r>
              <w:t>]</w:t>
            </w:r>
          </w:p>
        </w:tc>
        <w:tc>
          <w:tcPr>
            <w:tcW w:w="851" w:type="dxa"/>
            <w:hideMark/>
          </w:tcPr>
          <w:p w:rsidR="00F95EFF" w:rsidRPr="001D7A88" w:rsidRDefault="00F95EFF" w:rsidP="006E416A">
            <w:pPr>
              <w:jc w:val="center"/>
            </w:pPr>
            <w:r>
              <w:t>[</w:t>
            </w:r>
            <w:r w:rsidRPr="008E6991">
              <w:rPr>
                <w:b/>
              </w:rPr>
              <w:t>bedrag</w:t>
            </w:r>
            <w:r>
              <w:t>]</w:t>
            </w:r>
          </w:p>
        </w:tc>
        <w:tc>
          <w:tcPr>
            <w:tcW w:w="851" w:type="dxa"/>
            <w:hideMark/>
          </w:tcPr>
          <w:p w:rsidR="00F95EFF" w:rsidRPr="001D7A88" w:rsidRDefault="003A09AC" w:rsidP="006E416A">
            <w:pPr>
              <w:jc w:val="center"/>
            </w:pPr>
            <w:r>
              <w:t>[</w:t>
            </w:r>
            <w:r w:rsidRPr="008E6991">
              <w:rPr>
                <w:b/>
              </w:rPr>
              <w:t>bedrag</w:t>
            </w:r>
            <w:r>
              <w:t>]</w:t>
            </w:r>
          </w:p>
        </w:tc>
        <w:tc>
          <w:tcPr>
            <w:tcW w:w="851" w:type="dxa"/>
            <w:hideMark/>
          </w:tcPr>
          <w:p w:rsidR="00F95EFF" w:rsidRPr="001D7A88" w:rsidRDefault="003A09AC" w:rsidP="006E416A">
            <w:pPr>
              <w:jc w:val="center"/>
            </w:pPr>
            <w:r>
              <w:t>[</w:t>
            </w:r>
            <w:r w:rsidRPr="008E6991">
              <w:rPr>
                <w:b/>
              </w:rPr>
              <w:t>bedrag</w:t>
            </w:r>
            <w:r>
              <w:t>]</w:t>
            </w:r>
          </w:p>
        </w:tc>
        <w:tc>
          <w:tcPr>
            <w:tcW w:w="851" w:type="dxa"/>
          </w:tcPr>
          <w:p w:rsidR="00F95EFF" w:rsidRPr="001D7A88" w:rsidRDefault="003A09AC" w:rsidP="006E416A">
            <w:pPr>
              <w:jc w:val="center"/>
            </w:pPr>
            <w:r>
              <w:t>[</w:t>
            </w:r>
            <w:r w:rsidRPr="008E6991">
              <w:rPr>
                <w:b/>
              </w:rPr>
              <w:t>bedrag</w:t>
            </w:r>
            <w:r>
              <w:t>]</w:t>
            </w:r>
          </w:p>
        </w:tc>
      </w:tr>
      <w:tr w:rsidR="00F95EFF" w:rsidRPr="003A09AC" w:rsidTr="006E416A">
        <w:trPr>
          <w:cantSplit/>
          <w:tblCellSpacing w:w="0" w:type="dxa"/>
        </w:trPr>
        <w:tc>
          <w:tcPr>
            <w:tcW w:w="567" w:type="dxa"/>
            <w:hideMark/>
          </w:tcPr>
          <w:p w:rsidR="00F95EFF" w:rsidRPr="001D7A88" w:rsidRDefault="00F95EFF" w:rsidP="006E416A">
            <w:r>
              <w:t>[</w:t>
            </w:r>
            <w:r w:rsidRPr="008E6991">
              <w:rPr>
                <w:i/>
              </w:rPr>
              <w:t>b.</w:t>
            </w:r>
          </w:p>
        </w:tc>
        <w:tc>
          <w:tcPr>
            <w:tcW w:w="3969" w:type="dxa"/>
            <w:hideMark/>
          </w:tcPr>
          <w:p w:rsidR="00F95EFF" w:rsidRPr="003A09AC" w:rsidRDefault="00F95EFF" w:rsidP="006E416A">
            <w:pPr>
              <w:rPr>
                <w:i/>
              </w:rPr>
            </w:pPr>
            <w:r w:rsidRPr="003A09AC">
              <w:rPr>
                <w:i/>
              </w:rPr>
              <w:t>voor de eigenaar</w:t>
            </w:r>
          </w:p>
        </w:tc>
        <w:tc>
          <w:tcPr>
            <w:tcW w:w="851" w:type="dxa"/>
            <w:hideMark/>
          </w:tcPr>
          <w:p w:rsidR="00F95EFF" w:rsidRPr="003A09AC" w:rsidRDefault="00F95EFF" w:rsidP="006E416A">
            <w:pPr>
              <w:jc w:val="center"/>
              <w:rPr>
                <w:i/>
              </w:rPr>
            </w:pPr>
            <w:r w:rsidRPr="003A09AC">
              <w:rPr>
                <w:i/>
              </w:rPr>
              <w:t>[</w:t>
            </w:r>
            <w:r w:rsidRPr="003A09AC">
              <w:rPr>
                <w:b/>
                <w:i/>
              </w:rPr>
              <w:t>bedrag</w:t>
            </w:r>
            <w:r w:rsidRPr="003A09AC">
              <w:rPr>
                <w:i/>
              </w:rPr>
              <w:t>]</w:t>
            </w:r>
          </w:p>
        </w:tc>
        <w:tc>
          <w:tcPr>
            <w:tcW w:w="851" w:type="dxa"/>
            <w:hideMark/>
          </w:tcPr>
          <w:p w:rsidR="00F95EFF" w:rsidRPr="003A09AC" w:rsidRDefault="00F95EFF" w:rsidP="006E416A">
            <w:pPr>
              <w:jc w:val="center"/>
              <w:rPr>
                <w:i/>
              </w:rPr>
            </w:pPr>
            <w:r w:rsidRPr="003A09AC">
              <w:rPr>
                <w:i/>
              </w:rPr>
              <w:t>[</w:t>
            </w:r>
            <w:r w:rsidRPr="003A09AC">
              <w:rPr>
                <w:b/>
                <w:i/>
              </w:rPr>
              <w:t>bedrag</w:t>
            </w:r>
            <w:r w:rsidRPr="003A09AC">
              <w:rPr>
                <w:i/>
              </w:rPr>
              <w:t>]</w:t>
            </w:r>
          </w:p>
        </w:tc>
        <w:tc>
          <w:tcPr>
            <w:tcW w:w="851" w:type="dxa"/>
            <w:hideMark/>
          </w:tcPr>
          <w:p w:rsidR="00F95EFF" w:rsidRPr="003A09AC" w:rsidRDefault="003A09AC" w:rsidP="006E416A">
            <w:pPr>
              <w:jc w:val="center"/>
              <w:rPr>
                <w:i/>
              </w:rPr>
            </w:pPr>
            <w:r w:rsidRPr="003A09AC">
              <w:rPr>
                <w:i/>
              </w:rPr>
              <w:t>[</w:t>
            </w:r>
            <w:r w:rsidRPr="003A09AC">
              <w:rPr>
                <w:b/>
                <w:i/>
              </w:rPr>
              <w:t>bedrag</w:t>
            </w:r>
            <w:r w:rsidRPr="003A09AC">
              <w:rPr>
                <w:i/>
              </w:rPr>
              <w:t>]</w:t>
            </w:r>
          </w:p>
        </w:tc>
        <w:tc>
          <w:tcPr>
            <w:tcW w:w="851" w:type="dxa"/>
            <w:hideMark/>
          </w:tcPr>
          <w:p w:rsidR="00F95EFF" w:rsidRPr="003A09AC" w:rsidRDefault="003A09AC" w:rsidP="006E416A">
            <w:pPr>
              <w:jc w:val="center"/>
              <w:rPr>
                <w:i/>
              </w:rPr>
            </w:pPr>
            <w:r w:rsidRPr="003A09AC">
              <w:rPr>
                <w:i/>
              </w:rPr>
              <w:t>[</w:t>
            </w:r>
            <w:r w:rsidRPr="003A09AC">
              <w:rPr>
                <w:b/>
                <w:i/>
              </w:rPr>
              <w:t>bedrag</w:t>
            </w:r>
            <w:r w:rsidRPr="003A09AC">
              <w:rPr>
                <w:i/>
              </w:rPr>
              <w:t>]</w:t>
            </w:r>
          </w:p>
        </w:tc>
        <w:tc>
          <w:tcPr>
            <w:tcW w:w="851" w:type="dxa"/>
          </w:tcPr>
          <w:p w:rsidR="00F95EFF" w:rsidRPr="003A09AC" w:rsidRDefault="003A09AC" w:rsidP="006E416A">
            <w:pPr>
              <w:jc w:val="center"/>
              <w:rPr>
                <w:i/>
              </w:rPr>
            </w:pPr>
            <w:r w:rsidRPr="003A09AC">
              <w:rPr>
                <w:i/>
              </w:rPr>
              <w:t>[</w:t>
            </w:r>
            <w:r w:rsidRPr="003A09AC">
              <w:rPr>
                <w:b/>
                <w:i/>
              </w:rPr>
              <w:t>bedrag</w:t>
            </w:r>
            <w:r w:rsidRPr="003A09AC">
              <w:rPr>
                <w:i/>
              </w:rPr>
              <w:t>]</w:t>
            </w:r>
          </w:p>
        </w:tc>
      </w:tr>
    </w:tbl>
    <w:p w:rsidR="006E429C" w:rsidRPr="006E429C" w:rsidRDefault="006E429C" w:rsidP="006E429C">
      <w:pPr>
        <w:pStyle w:val="Kop2"/>
      </w:pPr>
      <w:r w:rsidRPr="006E429C">
        <w:t>Artikel 8 Wijze van heffing</w:t>
      </w:r>
    </w:p>
    <w:p w:rsidR="00D20377" w:rsidRDefault="006E429C" w:rsidP="006E429C">
      <w:r w:rsidRPr="00852338">
        <w:t>De BIZ-bijdrage wordt</w:t>
      </w:r>
      <w:r w:rsidR="00253029">
        <w:t xml:space="preserve"> jaarlijks</w:t>
      </w:r>
      <w:r w:rsidRPr="00852338">
        <w:t xml:space="preserve"> bij wege van aanslag geheven.</w:t>
      </w:r>
    </w:p>
    <w:p w:rsidR="006E429C" w:rsidRPr="006E429C" w:rsidRDefault="006E429C" w:rsidP="006E429C">
      <w:pPr>
        <w:pStyle w:val="Kop2"/>
      </w:pPr>
      <w:r w:rsidRPr="006E429C">
        <w:t>Artikel 9 Termijnen van betaling</w:t>
      </w:r>
    </w:p>
    <w:p w:rsidR="006E429C" w:rsidRPr="005A2BF1" w:rsidRDefault="006E429C" w:rsidP="006E429C">
      <w:pPr>
        <w:pStyle w:val="Artikellid"/>
      </w:pPr>
      <w:r w:rsidRPr="005A2BF1">
        <w:t>1.</w:t>
      </w:r>
      <w:r w:rsidRPr="005A2BF1">
        <w:tab/>
        <w:t>In afwijking van artikel 9, eerste lid, van de Invorderingswet 1990</w:t>
      </w:r>
      <w:r>
        <w:t xml:space="preserve"> </w:t>
      </w:r>
      <w:r w:rsidRPr="005A2BF1">
        <w:t xml:space="preserve">worden de aanslagen betaald in twee gelijke termijnen waarvan de eerste vervalt op de laatste dag van de maand </w:t>
      </w:r>
      <w:r w:rsidRPr="005A2BF1">
        <w:lastRenderedPageBreak/>
        <w:t>volgend op de maand die in de dagtekening van het aanslagbiljet is vermeld en de tweede twee maanden later.</w:t>
      </w:r>
    </w:p>
    <w:p w:rsidR="006E429C" w:rsidRDefault="006E429C" w:rsidP="006E429C">
      <w:pPr>
        <w:pStyle w:val="Artikellid"/>
      </w:pPr>
      <w:r w:rsidRPr="005A2BF1">
        <w:t>2.</w:t>
      </w:r>
      <w:r w:rsidRPr="005A2BF1">
        <w:tab/>
        <w:t>De Algemene termijnenwet</w:t>
      </w:r>
      <w:r>
        <w:t xml:space="preserve"> </w:t>
      </w:r>
      <w:r w:rsidRPr="005A2BF1">
        <w:t>is niet van toepassing op de in het eerste lid gestelde termijnen.</w:t>
      </w:r>
    </w:p>
    <w:p w:rsidR="006E429C" w:rsidRPr="006E429C" w:rsidRDefault="006E429C" w:rsidP="006E429C">
      <w:pPr>
        <w:pStyle w:val="Kop2"/>
      </w:pPr>
      <w:r w:rsidRPr="006E429C">
        <w:t>Artikel 10 Looptijd belastingheffing</w:t>
      </w:r>
    </w:p>
    <w:p w:rsidR="006E429C" w:rsidRDefault="006E429C" w:rsidP="003C5C8D">
      <w:r w:rsidRPr="006E429C">
        <w:t>De BIZ-bijdrage wordt ingesteld voor een periode van [</w:t>
      </w:r>
      <w:r w:rsidRPr="006E429C">
        <w:rPr>
          <w:b/>
        </w:rPr>
        <w:t>maximaal 5</w:t>
      </w:r>
      <w:r w:rsidRPr="006E429C">
        <w:t>] jaar.</w:t>
      </w:r>
    </w:p>
    <w:p w:rsidR="00B0780C" w:rsidRPr="008A5E8A" w:rsidRDefault="00B0780C" w:rsidP="00B0780C">
      <w:pPr>
        <w:pStyle w:val="Kop2"/>
      </w:pPr>
      <w:r w:rsidRPr="008A5E8A">
        <w:t xml:space="preserve">Artikel </w:t>
      </w:r>
      <w:r>
        <w:t>11.</w:t>
      </w:r>
      <w:r w:rsidRPr="008A5E8A">
        <w:t xml:space="preserve"> Nadere regels door het college</w:t>
      </w:r>
    </w:p>
    <w:p w:rsidR="004C3792" w:rsidRDefault="00B0780C" w:rsidP="00B0780C">
      <w:r w:rsidRPr="001D7A88">
        <w:t xml:space="preserve">Het college kan nadere regels </w:t>
      </w:r>
      <w:r>
        <w:t>stellen</w:t>
      </w:r>
      <w:r w:rsidRPr="001D7A88">
        <w:t xml:space="preserve"> met betrekking tot de heffing en de invordering van de BIZ-bijdrage.</w:t>
      </w:r>
    </w:p>
    <w:p w:rsidR="006E429C" w:rsidRDefault="00B0780C" w:rsidP="00B0780C">
      <w:pPr>
        <w:pStyle w:val="Kop1"/>
      </w:pPr>
      <w:r w:rsidRPr="001D7A88">
        <w:t>Hoofdstuk III Subsidiebepalingen</w:t>
      </w:r>
    </w:p>
    <w:p w:rsidR="00B0780C" w:rsidRPr="00BA4C79" w:rsidRDefault="00B0780C" w:rsidP="00B0780C">
      <w:pPr>
        <w:pStyle w:val="Kop2"/>
      </w:pPr>
      <w:r w:rsidRPr="00BA4C79">
        <w:t xml:space="preserve">Artikel </w:t>
      </w:r>
      <w:r>
        <w:t>12 Aanwijzing [</w:t>
      </w:r>
      <w:r w:rsidRPr="00BA4C79">
        <w:t>vereniging /sti</w:t>
      </w:r>
      <w:r>
        <w:t>chting]</w:t>
      </w:r>
    </w:p>
    <w:p w:rsidR="00B0780C" w:rsidRPr="004E4BE2" w:rsidRDefault="00B0780C" w:rsidP="004C3792">
      <w:r w:rsidRPr="00BA4C79">
        <w:t>[</w:t>
      </w:r>
      <w:r w:rsidRPr="004E4BE2">
        <w:rPr>
          <w:b/>
          <w:i/>
        </w:rPr>
        <w:t>aanduiding vereniging of stichting</w:t>
      </w:r>
      <w:r w:rsidRPr="00BA4C79">
        <w:t>]</w:t>
      </w:r>
      <w:r w:rsidRPr="004E4BE2">
        <w:t xml:space="preserve"> wordt aangewezen als de </w:t>
      </w:r>
      <w:r>
        <w:t>[</w:t>
      </w:r>
      <w:r w:rsidRPr="00D531E8">
        <w:rPr>
          <w:i/>
        </w:rPr>
        <w:t>vereniging/stichting</w:t>
      </w:r>
      <w:r>
        <w:t>]</w:t>
      </w:r>
      <w:r w:rsidRPr="004E4BE2">
        <w:t xml:space="preserve"> als bedoeld in artikel 7 van de wet.</w:t>
      </w:r>
    </w:p>
    <w:p w:rsidR="004C3792" w:rsidRDefault="004C3792" w:rsidP="004C3792">
      <w:pPr>
        <w:pStyle w:val="Kop2"/>
        <w:keepNext w:val="0"/>
      </w:pPr>
      <w:r w:rsidRPr="001D7A88">
        <w:t>Artikel 1</w:t>
      </w:r>
      <w:r>
        <w:t>3</w:t>
      </w:r>
      <w:r w:rsidRPr="001D7A88">
        <w:t xml:space="preserve"> </w:t>
      </w:r>
      <w:r w:rsidR="005041DF">
        <w:t>Buiten toepassing a</w:t>
      </w:r>
      <w:r w:rsidRPr="001D7A88">
        <w:t>lgeme</w:t>
      </w:r>
      <w:r>
        <w:t>ne subsidieverordening</w:t>
      </w:r>
    </w:p>
    <w:p w:rsidR="00B0780C" w:rsidRDefault="004C3792" w:rsidP="004C3792">
      <w:r>
        <w:t xml:space="preserve">Op </w:t>
      </w:r>
      <w:r w:rsidR="00253029">
        <w:t xml:space="preserve">de </w:t>
      </w:r>
      <w:r>
        <w:t>subsidie bedoeld in artikel 14 is de [</w:t>
      </w:r>
      <w:r w:rsidRPr="008A6653">
        <w:rPr>
          <w:b/>
        </w:rPr>
        <w:t>citeertitel algemene subsidieverordening</w:t>
      </w:r>
      <w:r>
        <w:t xml:space="preserve">] niet van toepassing. </w:t>
      </w:r>
    </w:p>
    <w:p w:rsidR="004C3792" w:rsidRPr="00F60C99" w:rsidRDefault="004C3792" w:rsidP="00F60C99">
      <w:pPr>
        <w:pStyle w:val="Kop2"/>
      </w:pPr>
      <w:r w:rsidRPr="00F60C99">
        <w:t>Artikel 14 Subsidievaststelling</w:t>
      </w:r>
    </w:p>
    <w:p w:rsidR="004C3792" w:rsidRPr="001D7A88" w:rsidRDefault="004C3792" w:rsidP="004C3792">
      <w:pPr>
        <w:pStyle w:val="Artikellid"/>
      </w:pPr>
      <w:r w:rsidRPr="00BB002F">
        <w:t>1.</w:t>
      </w:r>
      <w:r>
        <w:tab/>
      </w:r>
      <w:r w:rsidRPr="001D7A88">
        <w:t>De subsidie voor de uitvoering van de activit</w:t>
      </w:r>
      <w:r w:rsidR="009602D9">
        <w:t>eiten die zijn opgenomen in de u</w:t>
      </w:r>
      <w:r w:rsidRPr="001D7A88">
        <w:t>itvoeringsovereenkomst</w:t>
      </w:r>
      <w:r w:rsidRPr="004E246C">
        <w:t xml:space="preserve"> </w:t>
      </w:r>
      <w:r w:rsidRPr="001D7A88">
        <w:t>wordt verstre</w:t>
      </w:r>
      <w:r>
        <w:t xml:space="preserve">kt aan de </w:t>
      </w:r>
      <w:r w:rsidR="005041DF">
        <w:t xml:space="preserve">in artikel 12 </w:t>
      </w:r>
      <w:r>
        <w:t>aangewezen</w:t>
      </w:r>
      <w:r w:rsidR="005041DF" w:rsidRPr="005041DF">
        <w:t xml:space="preserve"> </w:t>
      </w:r>
      <w:r w:rsidR="005041DF">
        <w:t>[</w:t>
      </w:r>
      <w:r w:rsidR="005041DF" w:rsidRPr="00D531E8">
        <w:rPr>
          <w:i/>
        </w:rPr>
        <w:t>vereniging/stichtin</w:t>
      </w:r>
      <w:r w:rsidR="008A0BFF">
        <w:rPr>
          <w:i/>
        </w:rPr>
        <w:t>g</w:t>
      </w:r>
      <w:r>
        <w:t>].</w:t>
      </w:r>
    </w:p>
    <w:p w:rsidR="004C3792" w:rsidRDefault="004C3792" w:rsidP="004C3792">
      <w:pPr>
        <w:pStyle w:val="Artikellid"/>
      </w:pPr>
      <w:r>
        <w:t>2</w:t>
      </w:r>
      <w:r w:rsidR="008A0BFF">
        <w:t>.</w:t>
      </w:r>
      <w:r>
        <w:tab/>
      </w:r>
      <w:r w:rsidRPr="001D7A88">
        <w:t>De subsidie bedraagt maximaal het bedrag van de jaarlijks te ontvangen BIZ-bijdragen</w:t>
      </w:r>
      <w:r>
        <w:t xml:space="preserve"> [</w:t>
      </w:r>
      <w:r w:rsidRPr="001D7A88">
        <w:t xml:space="preserve">, </w:t>
      </w:r>
      <w:r w:rsidRPr="00856534">
        <w:rPr>
          <w:i/>
        </w:rPr>
        <w:t xml:space="preserve">nadat </w:t>
      </w:r>
      <w:r>
        <w:rPr>
          <w:i/>
        </w:rPr>
        <w:t>daar</w:t>
      </w:r>
      <w:r w:rsidRPr="00856534">
        <w:rPr>
          <w:i/>
        </w:rPr>
        <w:t>op de perceptiekosten in mindering zijn gebracht</w:t>
      </w:r>
      <w:r>
        <w:t>].</w:t>
      </w:r>
    </w:p>
    <w:p w:rsidR="00B0780C" w:rsidRDefault="004C3792" w:rsidP="005041DF">
      <w:pPr>
        <w:pStyle w:val="Artikellid"/>
      </w:pPr>
      <w:r>
        <w:t>3.</w:t>
      </w:r>
      <w:r>
        <w:tab/>
      </w:r>
      <w:r w:rsidR="005041DF">
        <w:t>Voor zover dit niet reeds is geschied in de u</w:t>
      </w:r>
      <w:r w:rsidRPr="001D7A88">
        <w:t>itvoeringsovereenkomst</w:t>
      </w:r>
      <w:r w:rsidR="005041DF">
        <w:t xml:space="preserve">, kan het college nadere regels stellen met betrekking tot de </w:t>
      </w:r>
      <w:r w:rsidR="008A0BFF">
        <w:t xml:space="preserve">verplichtingen van de </w:t>
      </w:r>
      <w:r w:rsidR="005041DF">
        <w:t>subsidie</w:t>
      </w:r>
      <w:r w:rsidR="008A0BFF">
        <w:t>-ontvanger</w:t>
      </w:r>
      <w:r w:rsidR="002A2008">
        <w:t>.</w:t>
      </w:r>
    </w:p>
    <w:p w:rsidR="004C3792" w:rsidRDefault="004C3792" w:rsidP="004C3792">
      <w:pPr>
        <w:pStyle w:val="Kop1"/>
      </w:pPr>
      <w:r w:rsidRPr="001D7A88">
        <w:t>Hoofdstuk IV Slotbepalingen</w:t>
      </w:r>
    </w:p>
    <w:p w:rsidR="004C3792" w:rsidRPr="00FD772B" w:rsidRDefault="004C3792" w:rsidP="004C3792">
      <w:pPr>
        <w:pStyle w:val="Kop2"/>
        <w:rPr>
          <w:i/>
        </w:rPr>
      </w:pPr>
      <w:r w:rsidRPr="00FD772B">
        <w:rPr>
          <w:b w:val="0"/>
        </w:rPr>
        <w:t>[</w:t>
      </w:r>
      <w:r w:rsidRPr="00FD772B">
        <w:rPr>
          <w:i/>
        </w:rPr>
        <w:t>Artikel 1</w:t>
      </w:r>
      <w:r w:rsidR="00BA59D5">
        <w:rPr>
          <w:i/>
        </w:rPr>
        <w:t>5</w:t>
      </w:r>
      <w:r w:rsidRPr="00FD772B">
        <w:rPr>
          <w:i/>
        </w:rPr>
        <w:t xml:space="preserve"> Intrekken oude verordening en overgangsrecht</w:t>
      </w:r>
    </w:p>
    <w:p w:rsidR="004C3792" w:rsidRPr="004C3792" w:rsidRDefault="004C3792" w:rsidP="004C3792">
      <w:pPr>
        <w:rPr>
          <w:i/>
        </w:rPr>
      </w:pPr>
      <w:r w:rsidRPr="004C3792">
        <w:rPr>
          <w:i/>
        </w:rPr>
        <w:t>De [</w:t>
      </w:r>
      <w:r w:rsidRPr="004C3792">
        <w:rPr>
          <w:b/>
          <w:i/>
        </w:rPr>
        <w:t>citeertitel oude verordening</w:t>
      </w:r>
      <w:r w:rsidRPr="004C3792">
        <w:rPr>
          <w:i/>
        </w:rPr>
        <w:t>] wordt ingetrokken op de datum van ingang van de heffing, bedoeld in artikel 1</w:t>
      </w:r>
      <w:r w:rsidR="008A6AC9">
        <w:rPr>
          <w:i/>
        </w:rPr>
        <w:t>6</w:t>
      </w:r>
      <w:r w:rsidRPr="004C3792">
        <w:rPr>
          <w:i/>
        </w:rPr>
        <w:t>, tweede lid, met dien verstande dat zij van toepassing blijft op belastbare feiten die zich voor die datum hebben voorgedaan.</w:t>
      </w:r>
      <w:r w:rsidRPr="004C3792">
        <w:t>]</w:t>
      </w:r>
    </w:p>
    <w:p w:rsidR="004C3792" w:rsidRDefault="004C3792" w:rsidP="004C3792">
      <w:pPr>
        <w:pStyle w:val="Kop2"/>
      </w:pPr>
      <w:r>
        <w:lastRenderedPageBreak/>
        <w:t>Artikel 1</w:t>
      </w:r>
      <w:r w:rsidR="00BA59D5">
        <w:t>6</w:t>
      </w:r>
      <w:r>
        <w:t xml:space="preserve">. Inwerkingtreding </w:t>
      </w:r>
    </w:p>
    <w:p w:rsidR="004C3792" w:rsidRDefault="004C3792" w:rsidP="004C3792">
      <w:pPr>
        <w:pStyle w:val="Artikellid"/>
      </w:pPr>
      <w:r>
        <w:t>1.</w:t>
      </w:r>
      <w:r>
        <w:tab/>
        <w:t>Deze verordening treedt in werking met ingang van de [</w:t>
      </w:r>
      <w:r w:rsidRPr="00931280">
        <w:rPr>
          <w:b/>
        </w:rPr>
        <w:t>… (bijvoorbeeld achtste)</w:t>
      </w:r>
      <w:r>
        <w:t>] dag nadat het college heeft bekendgemaakt dat van voldoende steun als bedoeld in artikel 4 van de wet</w:t>
      </w:r>
      <w:r w:rsidR="00325701">
        <w:t xml:space="preserve"> </w:t>
      </w:r>
      <w:r>
        <w:t>is gebleken.</w:t>
      </w:r>
    </w:p>
    <w:p w:rsidR="004C3792" w:rsidRDefault="004C3792" w:rsidP="004C3792">
      <w:r>
        <w:t>2.</w:t>
      </w:r>
      <w:r>
        <w:tab/>
        <w:t>De datum van ingang van de heffing is [</w:t>
      </w:r>
      <w:r w:rsidRPr="00931280">
        <w:rPr>
          <w:b/>
        </w:rPr>
        <w:t>datum</w:t>
      </w:r>
      <w:r>
        <w:t>].</w:t>
      </w:r>
    </w:p>
    <w:p w:rsidR="004C3792" w:rsidRPr="001D7A88" w:rsidRDefault="004C3792" w:rsidP="004C3792">
      <w:pPr>
        <w:pStyle w:val="Kop2"/>
        <w:keepNext w:val="0"/>
      </w:pPr>
      <w:r w:rsidRPr="001D7A88">
        <w:t>Artikel 1</w:t>
      </w:r>
      <w:r w:rsidR="00BA59D5">
        <w:t>7</w:t>
      </w:r>
      <w:r>
        <w:t>.</w:t>
      </w:r>
      <w:r w:rsidRPr="001D7A88">
        <w:t xml:space="preserve"> Citeertitel</w:t>
      </w:r>
    </w:p>
    <w:p w:rsidR="004C3792" w:rsidRDefault="004C3792" w:rsidP="004C3792">
      <w:r w:rsidRPr="00BB002F">
        <w:t xml:space="preserve">Deze verordening wordt aangehaald als: Verordening </w:t>
      </w:r>
      <w:r>
        <w:t>bedrijveninvesteringszone</w:t>
      </w:r>
      <w:r w:rsidRPr="00BB002F">
        <w:t xml:space="preserve"> </w:t>
      </w:r>
      <w:r>
        <w:t>[</w:t>
      </w:r>
      <w:r w:rsidRPr="00931280">
        <w:rPr>
          <w:b/>
        </w:rPr>
        <w:t>gebiedsnaam en eventueel jaartal</w:t>
      </w:r>
      <w:r>
        <w:t>].</w:t>
      </w:r>
    </w:p>
    <w:p w:rsidR="004C3792" w:rsidRDefault="004C3792" w:rsidP="00B0780C"/>
    <w:p w:rsidR="004C3792" w:rsidRPr="00BB002F" w:rsidRDefault="004C3792" w:rsidP="004C3792">
      <w:r w:rsidRPr="00BB002F">
        <w:t xml:space="preserve">Aldus vastgesteld in de openbare raadsvergadering van </w:t>
      </w:r>
      <w:r>
        <w:t>[</w:t>
      </w:r>
      <w:r w:rsidRPr="00931280">
        <w:rPr>
          <w:b/>
        </w:rPr>
        <w:t>datum</w:t>
      </w:r>
      <w:r>
        <w:t>]</w:t>
      </w:r>
      <w:r w:rsidRPr="00BB002F">
        <w:t>.</w:t>
      </w:r>
    </w:p>
    <w:p w:rsidR="004C3792" w:rsidRDefault="004C3792" w:rsidP="004C3792">
      <w:r w:rsidRPr="00BB002F">
        <w:t>De voorzitter,</w:t>
      </w:r>
      <w:r w:rsidR="00325701">
        <w:t xml:space="preserve"> </w:t>
      </w:r>
      <w:r>
        <w:t>D</w:t>
      </w:r>
      <w:r w:rsidRPr="001D7A88">
        <w:t>e griffier,</w:t>
      </w:r>
    </w:p>
    <w:p w:rsidR="00013CFE" w:rsidRDefault="00013CFE" w:rsidP="000B518A">
      <w:pPr>
        <w:pStyle w:val="Kop1"/>
      </w:pPr>
    </w:p>
    <w:sectPr w:rsidR="00013CFE" w:rsidSect="003269FD">
      <w:headerReference w:type="default" r:id="rId13"/>
      <w:footerReference w:type="default" r:id="rId14"/>
      <w:pgSz w:w="11906" w:h="16838" w:code="9"/>
      <w:pgMar w:top="1701" w:right="1418"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16" w:rsidRDefault="00985F16" w:rsidP="001C1DA2">
      <w:pPr>
        <w:spacing w:after="0" w:line="240" w:lineRule="auto"/>
      </w:pPr>
      <w:r>
        <w:separator/>
      </w:r>
    </w:p>
  </w:endnote>
  <w:endnote w:type="continuationSeparator" w:id="0">
    <w:p w:rsidR="00985F16" w:rsidRDefault="00985F16" w:rsidP="001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B1" w:rsidRDefault="00D720B1">
    <w:pPr>
      <w:pStyle w:val="Voettekst"/>
      <w:jc w:val="center"/>
    </w:pPr>
    <w:r>
      <w:t>___</w:t>
    </w:r>
  </w:p>
  <w:p w:rsidR="00D720B1" w:rsidRDefault="00985F16">
    <w:pPr>
      <w:pStyle w:val="Voettekst"/>
      <w:jc w:val="center"/>
    </w:pPr>
    <w:sdt>
      <w:sdtPr>
        <w:id w:val="930701024"/>
        <w:docPartObj>
          <w:docPartGallery w:val="Page Numbers (Bottom of Page)"/>
          <w:docPartUnique/>
        </w:docPartObj>
      </w:sdtPr>
      <w:sdtEndPr/>
      <w:sdtContent>
        <w:r w:rsidR="00D720B1">
          <w:fldChar w:fldCharType="begin"/>
        </w:r>
        <w:r w:rsidR="00D720B1">
          <w:instrText>PAGE   \* MERGEFORMAT</w:instrText>
        </w:r>
        <w:r w:rsidR="00D720B1">
          <w:fldChar w:fldCharType="separate"/>
        </w:r>
        <w:r w:rsidR="00B22B86">
          <w:rPr>
            <w:noProof/>
          </w:rPr>
          <w:t>1</w:t>
        </w:r>
        <w:r w:rsidR="00D720B1">
          <w:fldChar w:fldCharType="end"/>
        </w:r>
      </w:sdtContent>
    </w:sdt>
  </w:p>
  <w:p w:rsidR="00D720B1" w:rsidRDefault="00D720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16" w:rsidRDefault="00985F16" w:rsidP="001C1DA2">
      <w:pPr>
        <w:spacing w:after="0" w:line="240" w:lineRule="auto"/>
      </w:pPr>
      <w:r>
        <w:separator/>
      </w:r>
    </w:p>
  </w:footnote>
  <w:footnote w:type="continuationSeparator" w:id="0">
    <w:p w:rsidR="00985F16" w:rsidRDefault="00985F16" w:rsidP="001C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B1" w:rsidRPr="00090820" w:rsidRDefault="004A235B">
    <w:pPr>
      <w:pStyle w:val="Koptekst"/>
      <w:rPr>
        <w:i/>
        <w:sz w:val="16"/>
        <w:szCs w:val="16"/>
      </w:rPr>
    </w:pPr>
    <w:r>
      <w:rPr>
        <w:i/>
        <w:sz w:val="16"/>
        <w:szCs w:val="16"/>
      </w:rPr>
      <w:t>D</w:t>
    </w:r>
    <w:r w:rsidR="00C770FD">
      <w:rPr>
        <w:i/>
        <w:sz w:val="16"/>
        <w:szCs w:val="16"/>
      </w:rPr>
      <w:t>efinitieve versie dec</w:t>
    </w:r>
    <w:r>
      <w:rPr>
        <w:i/>
        <w:sz w:val="16"/>
        <w:szCs w:val="16"/>
      </w:rPr>
      <w: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218"/>
    <w:multiLevelType w:val="multilevel"/>
    <w:tmpl w:val="0A12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653B5"/>
    <w:multiLevelType w:val="hybridMultilevel"/>
    <w:tmpl w:val="AD4810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23755E"/>
    <w:multiLevelType w:val="hybridMultilevel"/>
    <w:tmpl w:val="CB4CD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4E49C7"/>
    <w:multiLevelType w:val="multilevel"/>
    <w:tmpl w:val="3E38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C0BC3"/>
    <w:multiLevelType w:val="multilevel"/>
    <w:tmpl w:val="F120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E4D3F"/>
    <w:multiLevelType w:val="multilevel"/>
    <w:tmpl w:val="5A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C16E8"/>
    <w:multiLevelType w:val="hybridMultilevel"/>
    <w:tmpl w:val="057CC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2A3A98"/>
    <w:multiLevelType w:val="hybridMultilevel"/>
    <w:tmpl w:val="8A848F34"/>
    <w:lvl w:ilvl="0" w:tplc="E2BE1218">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DE2AE2"/>
    <w:multiLevelType w:val="multilevel"/>
    <w:tmpl w:val="9D02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D57B0"/>
    <w:multiLevelType w:val="multilevel"/>
    <w:tmpl w:val="A824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A0B27"/>
    <w:multiLevelType w:val="multilevel"/>
    <w:tmpl w:val="F67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67F9A"/>
    <w:multiLevelType w:val="multilevel"/>
    <w:tmpl w:val="2E4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5384A"/>
    <w:multiLevelType w:val="multilevel"/>
    <w:tmpl w:val="733A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B3723"/>
    <w:multiLevelType w:val="multilevel"/>
    <w:tmpl w:val="E210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73C33"/>
    <w:multiLevelType w:val="multilevel"/>
    <w:tmpl w:val="63E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B6EC1"/>
    <w:multiLevelType w:val="multilevel"/>
    <w:tmpl w:val="802EE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EE72FC"/>
    <w:multiLevelType w:val="hybridMultilevel"/>
    <w:tmpl w:val="503EB706"/>
    <w:lvl w:ilvl="0" w:tplc="AD0C5744">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B77544D"/>
    <w:multiLevelType w:val="multilevel"/>
    <w:tmpl w:val="A86836B4"/>
    <w:lvl w:ilvl="0">
      <w:start w:val="1"/>
      <w:numFmt w:val="bullet"/>
      <w:pStyle w:val="OpmaakprofielMetopsommingstekens"/>
      <w:lvlText w:val=""/>
      <w:lvlJc w:val="left"/>
      <w:pPr>
        <w:tabs>
          <w:tab w:val="num" w:pos="454"/>
        </w:tabs>
        <w:ind w:left="454" w:hanging="454"/>
      </w:pPr>
      <w:rPr>
        <w:rFonts w:ascii="Wingdings 2" w:hAnsi="Wingdings 2" w:hint="default"/>
      </w:rPr>
    </w:lvl>
    <w:lvl w:ilvl="1">
      <w:start w:val="1"/>
      <w:numFmt w:val="bullet"/>
      <w:lvlText w:val=""/>
      <w:lvlJc w:val="left"/>
      <w:pPr>
        <w:tabs>
          <w:tab w:val="num" w:pos="907"/>
        </w:tabs>
        <w:ind w:left="907" w:hanging="453"/>
      </w:pPr>
      <w:rPr>
        <w:rFonts w:ascii="Wingdings 2" w:hAnsi="Wingdings 2" w:hint="default"/>
      </w:rPr>
    </w:lvl>
    <w:lvl w:ilvl="2">
      <w:start w:val="1"/>
      <w:numFmt w:val="bullet"/>
      <w:lvlText w:val=""/>
      <w:lvlJc w:val="left"/>
      <w:pPr>
        <w:tabs>
          <w:tab w:val="num" w:pos="1361"/>
        </w:tabs>
        <w:ind w:left="1361" w:hanging="454"/>
      </w:pPr>
      <w:rPr>
        <w:rFonts w:ascii="Wingdings 2" w:hAnsi="Wingdings 2" w:hint="default"/>
      </w:rPr>
    </w:lvl>
    <w:lvl w:ilvl="3">
      <w:start w:val="1"/>
      <w:numFmt w:val="bullet"/>
      <w:lvlText w:val=""/>
      <w:lvlJc w:val="left"/>
      <w:pPr>
        <w:tabs>
          <w:tab w:val="num" w:pos="1361"/>
        </w:tabs>
        <w:ind w:left="1361" w:hanging="454"/>
      </w:pPr>
      <w:rPr>
        <w:rFonts w:ascii="Wingdings 2" w:hAnsi="Wingdings 2" w:hint="default"/>
      </w:rPr>
    </w:lvl>
    <w:lvl w:ilvl="4">
      <w:start w:val="1"/>
      <w:numFmt w:val="bullet"/>
      <w:lvlText w:val=""/>
      <w:lvlJc w:val="left"/>
      <w:pPr>
        <w:tabs>
          <w:tab w:val="num" w:pos="1361"/>
        </w:tabs>
        <w:ind w:left="1361" w:hanging="454"/>
      </w:pPr>
      <w:rPr>
        <w:rFonts w:ascii="Wingdings 2" w:hAnsi="Wingdings 2" w:hint="default"/>
      </w:rPr>
    </w:lvl>
    <w:lvl w:ilvl="5">
      <w:start w:val="1"/>
      <w:numFmt w:val="bullet"/>
      <w:lvlText w:val=""/>
      <w:lvlJc w:val="left"/>
      <w:pPr>
        <w:tabs>
          <w:tab w:val="num" w:pos="1361"/>
        </w:tabs>
        <w:ind w:left="1361" w:hanging="454"/>
      </w:pPr>
      <w:rPr>
        <w:rFonts w:ascii="Wingdings 2" w:hAnsi="Wingdings 2" w:hint="default"/>
      </w:rPr>
    </w:lvl>
    <w:lvl w:ilvl="6">
      <w:start w:val="1"/>
      <w:numFmt w:val="bullet"/>
      <w:lvlText w:val=""/>
      <w:lvlJc w:val="left"/>
      <w:pPr>
        <w:tabs>
          <w:tab w:val="num" w:pos="1361"/>
        </w:tabs>
        <w:ind w:left="1361" w:hanging="454"/>
      </w:pPr>
      <w:rPr>
        <w:rFonts w:ascii="Wingdings 2" w:hAnsi="Wingdings 2" w:hint="default"/>
      </w:rPr>
    </w:lvl>
    <w:lvl w:ilvl="7">
      <w:start w:val="1"/>
      <w:numFmt w:val="bullet"/>
      <w:lvlText w:val=""/>
      <w:lvlJc w:val="left"/>
      <w:pPr>
        <w:tabs>
          <w:tab w:val="num" w:pos="1361"/>
        </w:tabs>
        <w:ind w:left="1361" w:hanging="454"/>
      </w:pPr>
      <w:rPr>
        <w:rFonts w:ascii="Wingdings 2" w:hAnsi="Wingdings 2" w:hint="default"/>
      </w:rPr>
    </w:lvl>
    <w:lvl w:ilvl="8">
      <w:start w:val="1"/>
      <w:numFmt w:val="bullet"/>
      <w:lvlText w:val=""/>
      <w:lvlJc w:val="left"/>
      <w:pPr>
        <w:tabs>
          <w:tab w:val="num" w:pos="1361"/>
        </w:tabs>
        <w:ind w:left="1361" w:hanging="454"/>
      </w:pPr>
      <w:rPr>
        <w:rFonts w:ascii="Wingdings 2" w:hAnsi="Wingdings 2" w:hint="default"/>
      </w:rPr>
    </w:lvl>
  </w:abstractNum>
  <w:abstractNum w:abstractNumId="18" w15:restartNumberingAfterBreak="0">
    <w:nsid w:val="4C0A5F68"/>
    <w:multiLevelType w:val="multilevel"/>
    <w:tmpl w:val="AE2C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9837DB"/>
    <w:multiLevelType w:val="hybridMultilevel"/>
    <w:tmpl w:val="01B62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CA21AE"/>
    <w:multiLevelType w:val="hybridMultilevel"/>
    <w:tmpl w:val="595472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F061BD"/>
    <w:multiLevelType w:val="hybridMultilevel"/>
    <w:tmpl w:val="9C6200C8"/>
    <w:lvl w:ilvl="0" w:tplc="DDEC6956">
      <w:start w:val="1"/>
      <w:numFmt w:val="decimal"/>
      <w:pStyle w:val="OpmaakprofielGenummerd"/>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CDA6026"/>
    <w:multiLevelType w:val="hybridMultilevel"/>
    <w:tmpl w:val="51C464B6"/>
    <w:lvl w:ilvl="0" w:tplc="86EA4E0A">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AB263D"/>
    <w:multiLevelType w:val="hybridMultilevel"/>
    <w:tmpl w:val="6F405D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3B02DE4"/>
    <w:multiLevelType w:val="multilevel"/>
    <w:tmpl w:val="7A9E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466B03"/>
    <w:multiLevelType w:val="hybridMultilevel"/>
    <w:tmpl w:val="90BAD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A04562"/>
    <w:multiLevelType w:val="multilevel"/>
    <w:tmpl w:val="2BDC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605F7"/>
    <w:multiLevelType w:val="hybridMultilevel"/>
    <w:tmpl w:val="8A5C93B0"/>
    <w:lvl w:ilvl="0" w:tplc="E842F3B2">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9F11049"/>
    <w:multiLevelType w:val="hybridMultilevel"/>
    <w:tmpl w:val="B87036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B625B04"/>
    <w:multiLevelType w:val="multilevel"/>
    <w:tmpl w:val="D8E0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0E61DA"/>
    <w:multiLevelType w:val="multilevel"/>
    <w:tmpl w:val="4802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7814C9"/>
    <w:multiLevelType w:val="hybridMultilevel"/>
    <w:tmpl w:val="FF5856B0"/>
    <w:lvl w:ilvl="0" w:tplc="F7C83D6E">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A66FC0"/>
    <w:multiLevelType w:val="multilevel"/>
    <w:tmpl w:val="F48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209F2"/>
    <w:multiLevelType w:val="hybridMultilevel"/>
    <w:tmpl w:val="8AAEA0F0"/>
    <w:lvl w:ilvl="0" w:tplc="4D96D4CE">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7F78C9"/>
    <w:multiLevelType w:val="multilevel"/>
    <w:tmpl w:val="05C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3"/>
  </w:num>
  <w:num w:numId="4">
    <w:abstractNumId w:val="15"/>
  </w:num>
  <w:num w:numId="5">
    <w:abstractNumId w:val="9"/>
  </w:num>
  <w:num w:numId="6">
    <w:abstractNumId w:val="18"/>
  </w:num>
  <w:num w:numId="7">
    <w:abstractNumId w:val="10"/>
  </w:num>
  <w:num w:numId="8">
    <w:abstractNumId w:val="13"/>
  </w:num>
  <w:num w:numId="9">
    <w:abstractNumId w:val="26"/>
  </w:num>
  <w:num w:numId="10">
    <w:abstractNumId w:val="12"/>
  </w:num>
  <w:num w:numId="11">
    <w:abstractNumId w:val="5"/>
  </w:num>
  <w:num w:numId="12">
    <w:abstractNumId w:val="30"/>
  </w:num>
  <w:num w:numId="13">
    <w:abstractNumId w:val="4"/>
  </w:num>
  <w:num w:numId="14">
    <w:abstractNumId w:val="0"/>
  </w:num>
  <w:num w:numId="15">
    <w:abstractNumId w:val="32"/>
  </w:num>
  <w:num w:numId="16">
    <w:abstractNumId w:val="34"/>
  </w:num>
  <w:num w:numId="17">
    <w:abstractNumId w:val="11"/>
  </w:num>
  <w:num w:numId="18">
    <w:abstractNumId w:val="14"/>
  </w:num>
  <w:num w:numId="19">
    <w:abstractNumId w:val="24"/>
  </w:num>
  <w:num w:numId="20">
    <w:abstractNumId w:val="29"/>
  </w:num>
  <w:num w:numId="21">
    <w:abstractNumId w:val="8"/>
  </w:num>
  <w:num w:numId="22">
    <w:abstractNumId w:val="21"/>
  </w:num>
  <w:num w:numId="23">
    <w:abstractNumId w:val="17"/>
  </w:num>
  <w:num w:numId="24">
    <w:abstractNumId w:val="21"/>
  </w:num>
  <w:num w:numId="25">
    <w:abstractNumId w:val="17"/>
  </w:num>
  <w:num w:numId="26">
    <w:abstractNumId w:val="23"/>
  </w:num>
  <w:num w:numId="27">
    <w:abstractNumId w:val="22"/>
  </w:num>
  <w:num w:numId="28">
    <w:abstractNumId w:val="7"/>
  </w:num>
  <w:num w:numId="29">
    <w:abstractNumId w:val="33"/>
  </w:num>
  <w:num w:numId="30">
    <w:abstractNumId w:val="16"/>
  </w:num>
  <w:num w:numId="31">
    <w:abstractNumId w:val="6"/>
  </w:num>
  <w:num w:numId="32">
    <w:abstractNumId w:val="20"/>
  </w:num>
  <w:num w:numId="33">
    <w:abstractNumId w:val="19"/>
  </w:num>
  <w:num w:numId="34">
    <w:abstractNumId w:val="25"/>
  </w:num>
  <w:num w:numId="35">
    <w:abstractNumId w:val="2"/>
  </w:num>
  <w:num w:numId="36">
    <w:abstractNumId w:val="28"/>
  </w:num>
  <w:num w:numId="37">
    <w:abstractNumId w:val="31"/>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88"/>
    <w:rsid w:val="00003514"/>
    <w:rsid w:val="0001350E"/>
    <w:rsid w:val="00013CFE"/>
    <w:rsid w:val="00033821"/>
    <w:rsid w:val="00042225"/>
    <w:rsid w:val="00055D11"/>
    <w:rsid w:val="00061ED1"/>
    <w:rsid w:val="000732EC"/>
    <w:rsid w:val="0008005B"/>
    <w:rsid w:val="00083338"/>
    <w:rsid w:val="00090820"/>
    <w:rsid w:val="00091768"/>
    <w:rsid w:val="000956DE"/>
    <w:rsid w:val="000A0959"/>
    <w:rsid w:val="000A51D3"/>
    <w:rsid w:val="000B518A"/>
    <w:rsid w:val="000B62D3"/>
    <w:rsid w:val="000C17BD"/>
    <w:rsid w:val="000E64DD"/>
    <w:rsid w:val="000E6EDF"/>
    <w:rsid w:val="000F26F6"/>
    <w:rsid w:val="00104B95"/>
    <w:rsid w:val="001060B4"/>
    <w:rsid w:val="0010645C"/>
    <w:rsid w:val="00136EA2"/>
    <w:rsid w:val="0019173F"/>
    <w:rsid w:val="00194483"/>
    <w:rsid w:val="001A7E7F"/>
    <w:rsid w:val="001B50BF"/>
    <w:rsid w:val="001C1DA2"/>
    <w:rsid w:val="001D6FC1"/>
    <w:rsid w:val="001D7A88"/>
    <w:rsid w:val="001E01DF"/>
    <w:rsid w:val="00206750"/>
    <w:rsid w:val="00232C5A"/>
    <w:rsid w:val="00236591"/>
    <w:rsid w:val="00243969"/>
    <w:rsid w:val="00250289"/>
    <w:rsid w:val="00253029"/>
    <w:rsid w:val="002728C4"/>
    <w:rsid w:val="00292F88"/>
    <w:rsid w:val="00295D9C"/>
    <w:rsid w:val="00296348"/>
    <w:rsid w:val="002A2008"/>
    <w:rsid w:val="002B4511"/>
    <w:rsid w:val="002B6D1F"/>
    <w:rsid w:val="002C0A01"/>
    <w:rsid w:val="002D3400"/>
    <w:rsid w:val="002D6882"/>
    <w:rsid w:val="00325701"/>
    <w:rsid w:val="003269FD"/>
    <w:rsid w:val="00334487"/>
    <w:rsid w:val="0035241A"/>
    <w:rsid w:val="00376708"/>
    <w:rsid w:val="003907D1"/>
    <w:rsid w:val="003A09AC"/>
    <w:rsid w:val="003A1A7B"/>
    <w:rsid w:val="003A4235"/>
    <w:rsid w:val="003C5C8D"/>
    <w:rsid w:val="003D14DA"/>
    <w:rsid w:val="00402E29"/>
    <w:rsid w:val="0042163D"/>
    <w:rsid w:val="00436013"/>
    <w:rsid w:val="00442824"/>
    <w:rsid w:val="00462DD7"/>
    <w:rsid w:val="00470415"/>
    <w:rsid w:val="00477B2C"/>
    <w:rsid w:val="004A235B"/>
    <w:rsid w:val="004B3B44"/>
    <w:rsid w:val="004B4491"/>
    <w:rsid w:val="004B557F"/>
    <w:rsid w:val="004C3792"/>
    <w:rsid w:val="004C4286"/>
    <w:rsid w:val="004E045B"/>
    <w:rsid w:val="004E246C"/>
    <w:rsid w:val="004E4BE2"/>
    <w:rsid w:val="004E7F3E"/>
    <w:rsid w:val="0050009A"/>
    <w:rsid w:val="00503F08"/>
    <w:rsid w:val="005041DF"/>
    <w:rsid w:val="00510665"/>
    <w:rsid w:val="00510B97"/>
    <w:rsid w:val="005153DA"/>
    <w:rsid w:val="00534A18"/>
    <w:rsid w:val="00537DA9"/>
    <w:rsid w:val="00545F15"/>
    <w:rsid w:val="00555CA4"/>
    <w:rsid w:val="00566C0D"/>
    <w:rsid w:val="00580B13"/>
    <w:rsid w:val="00582D56"/>
    <w:rsid w:val="00593F46"/>
    <w:rsid w:val="005A2BF1"/>
    <w:rsid w:val="005C32B6"/>
    <w:rsid w:val="005C53D1"/>
    <w:rsid w:val="005C660E"/>
    <w:rsid w:val="005D3482"/>
    <w:rsid w:val="00622CC9"/>
    <w:rsid w:val="00623F9F"/>
    <w:rsid w:val="0063783A"/>
    <w:rsid w:val="00651E6B"/>
    <w:rsid w:val="00663F8E"/>
    <w:rsid w:val="0066783F"/>
    <w:rsid w:val="00670F0E"/>
    <w:rsid w:val="00687880"/>
    <w:rsid w:val="00693895"/>
    <w:rsid w:val="0069791A"/>
    <w:rsid w:val="00697F65"/>
    <w:rsid w:val="006A7A65"/>
    <w:rsid w:val="006A7E20"/>
    <w:rsid w:val="006B0D0E"/>
    <w:rsid w:val="006D18B6"/>
    <w:rsid w:val="006E395D"/>
    <w:rsid w:val="006E416A"/>
    <w:rsid w:val="006E429C"/>
    <w:rsid w:val="006F3CF1"/>
    <w:rsid w:val="006F70E4"/>
    <w:rsid w:val="00700975"/>
    <w:rsid w:val="00703D5B"/>
    <w:rsid w:val="00730080"/>
    <w:rsid w:val="007508B6"/>
    <w:rsid w:val="00751551"/>
    <w:rsid w:val="00751B77"/>
    <w:rsid w:val="00771710"/>
    <w:rsid w:val="00774AFD"/>
    <w:rsid w:val="00781614"/>
    <w:rsid w:val="007957A3"/>
    <w:rsid w:val="007B0725"/>
    <w:rsid w:val="007B1E2E"/>
    <w:rsid w:val="007B51C2"/>
    <w:rsid w:val="007D4C8E"/>
    <w:rsid w:val="007E1D81"/>
    <w:rsid w:val="007E57CB"/>
    <w:rsid w:val="007F7F2B"/>
    <w:rsid w:val="008029FD"/>
    <w:rsid w:val="008121D7"/>
    <w:rsid w:val="00814D25"/>
    <w:rsid w:val="00833401"/>
    <w:rsid w:val="00852338"/>
    <w:rsid w:val="0085536F"/>
    <w:rsid w:val="00856534"/>
    <w:rsid w:val="00894DAF"/>
    <w:rsid w:val="008A0BFF"/>
    <w:rsid w:val="008A6653"/>
    <w:rsid w:val="008A6AC9"/>
    <w:rsid w:val="008C68D8"/>
    <w:rsid w:val="008D7458"/>
    <w:rsid w:val="008E3F6B"/>
    <w:rsid w:val="008E6991"/>
    <w:rsid w:val="008E7A68"/>
    <w:rsid w:val="008F0519"/>
    <w:rsid w:val="00914825"/>
    <w:rsid w:val="00916D55"/>
    <w:rsid w:val="00917443"/>
    <w:rsid w:val="009176A6"/>
    <w:rsid w:val="00917E5E"/>
    <w:rsid w:val="0092268E"/>
    <w:rsid w:val="00926852"/>
    <w:rsid w:val="00931280"/>
    <w:rsid w:val="009554EB"/>
    <w:rsid w:val="009602D9"/>
    <w:rsid w:val="00964758"/>
    <w:rsid w:val="00975F48"/>
    <w:rsid w:val="00985F16"/>
    <w:rsid w:val="00993449"/>
    <w:rsid w:val="009A583F"/>
    <w:rsid w:val="009A5DDC"/>
    <w:rsid w:val="009C725B"/>
    <w:rsid w:val="009D3832"/>
    <w:rsid w:val="009D410C"/>
    <w:rsid w:val="009D51A4"/>
    <w:rsid w:val="009D7F54"/>
    <w:rsid w:val="009E539E"/>
    <w:rsid w:val="009F475D"/>
    <w:rsid w:val="009F78F2"/>
    <w:rsid w:val="00A107B0"/>
    <w:rsid w:val="00A132FE"/>
    <w:rsid w:val="00A201C5"/>
    <w:rsid w:val="00A32BE1"/>
    <w:rsid w:val="00A34245"/>
    <w:rsid w:val="00A40890"/>
    <w:rsid w:val="00A73135"/>
    <w:rsid w:val="00A813D3"/>
    <w:rsid w:val="00A96776"/>
    <w:rsid w:val="00AA20CF"/>
    <w:rsid w:val="00AB7D21"/>
    <w:rsid w:val="00AC1DD8"/>
    <w:rsid w:val="00AC4503"/>
    <w:rsid w:val="00AE6222"/>
    <w:rsid w:val="00B0780C"/>
    <w:rsid w:val="00B15193"/>
    <w:rsid w:val="00B16704"/>
    <w:rsid w:val="00B22B86"/>
    <w:rsid w:val="00B24973"/>
    <w:rsid w:val="00B35594"/>
    <w:rsid w:val="00B4249A"/>
    <w:rsid w:val="00B534CD"/>
    <w:rsid w:val="00B67118"/>
    <w:rsid w:val="00B7540C"/>
    <w:rsid w:val="00B76548"/>
    <w:rsid w:val="00B922E1"/>
    <w:rsid w:val="00BA4C79"/>
    <w:rsid w:val="00BA59D5"/>
    <w:rsid w:val="00BB002F"/>
    <w:rsid w:val="00BB080F"/>
    <w:rsid w:val="00BB66CC"/>
    <w:rsid w:val="00BB7F53"/>
    <w:rsid w:val="00BD3B89"/>
    <w:rsid w:val="00BE7711"/>
    <w:rsid w:val="00BF4CE7"/>
    <w:rsid w:val="00BF7954"/>
    <w:rsid w:val="00C03A83"/>
    <w:rsid w:val="00C3456D"/>
    <w:rsid w:val="00C5115A"/>
    <w:rsid w:val="00C55026"/>
    <w:rsid w:val="00C7247E"/>
    <w:rsid w:val="00C770FD"/>
    <w:rsid w:val="00C83CAB"/>
    <w:rsid w:val="00CA4A1B"/>
    <w:rsid w:val="00CC03A0"/>
    <w:rsid w:val="00CC1430"/>
    <w:rsid w:val="00CE0727"/>
    <w:rsid w:val="00CF1B9C"/>
    <w:rsid w:val="00CF3A51"/>
    <w:rsid w:val="00CF3FF0"/>
    <w:rsid w:val="00D1792B"/>
    <w:rsid w:val="00D20377"/>
    <w:rsid w:val="00D32CBA"/>
    <w:rsid w:val="00D400AA"/>
    <w:rsid w:val="00D531E8"/>
    <w:rsid w:val="00D6262D"/>
    <w:rsid w:val="00D6784E"/>
    <w:rsid w:val="00D720B1"/>
    <w:rsid w:val="00D900A2"/>
    <w:rsid w:val="00DC0C11"/>
    <w:rsid w:val="00DC20D0"/>
    <w:rsid w:val="00DE6E90"/>
    <w:rsid w:val="00DF7A97"/>
    <w:rsid w:val="00E11659"/>
    <w:rsid w:val="00E13EE3"/>
    <w:rsid w:val="00E22562"/>
    <w:rsid w:val="00E26C40"/>
    <w:rsid w:val="00E505D5"/>
    <w:rsid w:val="00E50C5A"/>
    <w:rsid w:val="00E65854"/>
    <w:rsid w:val="00E7109F"/>
    <w:rsid w:val="00E80C0E"/>
    <w:rsid w:val="00EA230C"/>
    <w:rsid w:val="00ED19CE"/>
    <w:rsid w:val="00ED46B8"/>
    <w:rsid w:val="00EE1C38"/>
    <w:rsid w:val="00EE4A9D"/>
    <w:rsid w:val="00EF0BA0"/>
    <w:rsid w:val="00F0779F"/>
    <w:rsid w:val="00F17C72"/>
    <w:rsid w:val="00F43184"/>
    <w:rsid w:val="00F520FA"/>
    <w:rsid w:val="00F54C61"/>
    <w:rsid w:val="00F60C99"/>
    <w:rsid w:val="00F6262B"/>
    <w:rsid w:val="00F7071C"/>
    <w:rsid w:val="00F85A7C"/>
    <w:rsid w:val="00F95EFF"/>
    <w:rsid w:val="00FB66C8"/>
    <w:rsid w:val="00FD772B"/>
    <w:rsid w:val="00FE0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7109CE-7777-4822-9F44-C8F95BD6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0377"/>
    <w:pPr>
      <w:tabs>
        <w:tab w:val="left" w:pos="425"/>
        <w:tab w:val="left" w:pos="851"/>
        <w:tab w:val="left" w:pos="1276"/>
        <w:tab w:val="left" w:pos="1701"/>
        <w:tab w:val="left" w:pos="2268"/>
        <w:tab w:val="left" w:pos="2835"/>
        <w:tab w:val="right" w:pos="5954"/>
        <w:tab w:val="right" w:pos="7371"/>
        <w:tab w:val="right" w:pos="8789"/>
      </w:tabs>
      <w:spacing w:after="120"/>
    </w:pPr>
    <w:rPr>
      <w:rFonts w:asciiTheme="minorHAnsi" w:hAnsiTheme="minorHAnsi" w:cs="Times New Roman"/>
      <w:iCs/>
      <w:sz w:val="22"/>
      <w:szCs w:val="22"/>
    </w:rPr>
  </w:style>
  <w:style w:type="paragraph" w:styleId="Kop1">
    <w:name w:val="heading 1"/>
    <w:basedOn w:val="Standaard"/>
    <w:next w:val="Standaard"/>
    <w:link w:val="Kop1Char"/>
    <w:qFormat/>
    <w:rsid w:val="00700975"/>
    <w:pPr>
      <w:keepNext/>
      <w:spacing w:before="360"/>
      <w:outlineLvl w:val="0"/>
    </w:pPr>
    <w:rPr>
      <w:rFonts w:cs="Arial"/>
      <w:b/>
      <w:bCs/>
      <w:smallCaps/>
    </w:rPr>
  </w:style>
  <w:style w:type="paragraph" w:styleId="Kop2">
    <w:name w:val="heading 2"/>
    <w:basedOn w:val="Standaard"/>
    <w:next w:val="Standaard"/>
    <w:link w:val="Kop2Char"/>
    <w:qFormat/>
    <w:rsid w:val="00700975"/>
    <w:pPr>
      <w:keepNext/>
      <w:spacing w:before="360"/>
      <w:outlineLvl w:val="1"/>
    </w:pPr>
    <w:rPr>
      <w:rFonts w:cs="Arial"/>
      <w:b/>
      <w:bCs/>
      <w:iCs w:val="0"/>
    </w:rPr>
  </w:style>
  <w:style w:type="paragraph" w:styleId="Kop3">
    <w:name w:val="heading 3"/>
    <w:basedOn w:val="Standaard"/>
    <w:next w:val="Standaard"/>
    <w:link w:val="Kop3Char"/>
    <w:qFormat/>
    <w:rsid w:val="00503F08"/>
    <w:pPr>
      <w:keepNext/>
      <w:spacing w:before="240"/>
      <w:outlineLvl w:val="2"/>
    </w:pPr>
    <w:rPr>
      <w:rFonts w:cs="Arial"/>
      <w:b/>
      <w:bCs/>
      <w:i/>
    </w:rPr>
  </w:style>
  <w:style w:type="paragraph" w:styleId="Kop4">
    <w:name w:val="heading 4"/>
    <w:basedOn w:val="Standaard"/>
    <w:next w:val="Standaard"/>
    <w:link w:val="Kop4Char"/>
    <w:qFormat/>
    <w:rsid w:val="00503F08"/>
    <w:pPr>
      <w:keepNext/>
      <w:spacing w:before="240"/>
      <w:outlineLvl w:val="3"/>
    </w:pPr>
    <w:rPr>
      <w:bCs/>
      <w:i/>
    </w:rPr>
  </w:style>
  <w:style w:type="paragraph" w:styleId="Kop5">
    <w:name w:val="heading 5"/>
    <w:basedOn w:val="Standaard"/>
    <w:next w:val="Standaard"/>
    <w:link w:val="Kop5Char"/>
    <w:qFormat/>
    <w:rsid w:val="00503F08"/>
    <w:pPr>
      <w:keepNext/>
      <w:spacing w:before="240"/>
      <w:outlineLvl w:val="4"/>
    </w:pPr>
    <w:rPr>
      <w:bCs/>
      <w:i/>
      <w:iCs w:val="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00975"/>
    <w:rPr>
      <w:rFonts w:asciiTheme="minorHAnsi" w:hAnsiTheme="minorHAnsi" w:cs="Arial"/>
      <w:b/>
      <w:bCs/>
      <w:iCs/>
      <w:smallCaps/>
      <w:sz w:val="22"/>
      <w:szCs w:val="22"/>
    </w:rPr>
  </w:style>
  <w:style w:type="paragraph" w:customStyle="1" w:styleId="afkortingenlijst">
    <w:name w:val="afkortingenlijst"/>
    <w:basedOn w:val="Standaard"/>
    <w:rsid w:val="00503F08"/>
    <w:pPr>
      <w:contextualSpacing/>
    </w:pPr>
  </w:style>
  <w:style w:type="paragraph" w:customStyle="1" w:styleId="Bijschrifttabel">
    <w:name w:val="Bijschrift tabel"/>
    <w:basedOn w:val="Standaard"/>
    <w:next w:val="Standaard"/>
    <w:rsid w:val="00503F08"/>
    <w:pPr>
      <w:tabs>
        <w:tab w:val="left" w:pos="227"/>
        <w:tab w:val="left" w:pos="680"/>
      </w:tabs>
      <w:spacing w:before="60" w:after="300" w:line="240" w:lineRule="auto"/>
      <w:ind w:left="680" w:right="4536" w:hanging="680"/>
    </w:pPr>
    <w:rPr>
      <w:sz w:val="16"/>
      <w:szCs w:val="20"/>
    </w:rPr>
  </w:style>
  <w:style w:type="paragraph" w:customStyle="1" w:styleId="citaat">
    <w:name w:val="citaat"/>
    <w:basedOn w:val="Standaard"/>
    <w:rsid w:val="00503F08"/>
    <w:pPr>
      <w:ind w:left="454" w:right="907"/>
    </w:pPr>
    <w:rPr>
      <w:i/>
    </w:rPr>
  </w:style>
  <w:style w:type="paragraph" w:customStyle="1" w:styleId="Figuur">
    <w:name w:val="Figuur"/>
    <w:basedOn w:val="Standaard"/>
    <w:next w:val="Bijschrifttabel"/>
    <w:rsid w:val="00503F08"/>
    <w:pPr>
      <w:keepNext/>
      <w:pBdr>
        <w:top w:val="single" w:sz="2" w:space="1" w:color="999999"/>
        <w:left w:val="single" w:sz="2" w:space="4" w:color="999999"/>
        <w:bottom w:val="single" w:sz="2" w:space="1" w:color="999999"/>
        <w:right w:val="single" w:sz="2" w:space="4" w:color="999999"/>
      </w:pBdr>
      <w:spacing w:line="240" w:lineRule="auto"/>
    </w:pPr>
  </w:style>
  <w:style w:type="character" w:styleId="Hyperlink">
    <w:name w:val="Hyperlink"/>
    <w:rsid w:val="00E11659"/>
    <w:rPr>
      <w:rFonts w:ascii="Arial" w:hAnsi="Arial"/>
      <w:i/>
      <w:color w:val="auto"/>
      <w:sz w:val="20"/>
      <w:u w:val="single"/>
    </w:rPr>
  </w:style>
  <w:style w:type="paragraph" w:styleId="Inhopg1">
    <w:name w:val="toc 1"/>
    <w:basedOn w:val="Standaard"/>
    <w:next w:val="Standaard"/>
    <w:autoRedefine/>
    <w:rsid w:val="00503F08"/>
    <w:pPr>
      <w:keepNext/>
      <w:tabs>
        <w:tab w:val="clear" w:pos="2268"/>
        <w:tab w:val="clear" w:pos="5954"/>
        <w:tab w:val="clear" w:pos="7371"/>
      </w:tabs>
      <w:spacing w:before="240" w:line="240" w:lineRule="auto"/>
      <w:ind w:left="907" w:hanging="907"/>
    </w:pPr>
    <w:rPr>
      <w:b/>
      <w:smallCaps/>
    </w:rPr>
  </w:style>
  <w:style w:type="paragraph" w:styleId="Inhopg2">
    <w:name w:val="toc 2"/>
    <w:basedOn w:val="Standaard"/>
    <w:next w:val="Standaard"/>
    <w:autoRedefine/>
    <w:rsid w:val="00503F08"/>
    <w:pPr>
      <w:tabs>
        <w:tab w:val="clear" w:pos="2268"/>
        <w:tab w:val="clear" w:pos="5954"/>
        <w:tab w:val="clear" w:pos="7371"/>
      </w:tabs>
      <w:spacing w:line="240" w:lineRule="auto"/>
      <w:ind w:left="907" w:hanging="907"/>
    </w:pPr>
  </w:style>
  <w:style w:type="paragraph" w:styleId="Inhopg3">
    <w:name w:val="toc 3"/>
    <w:basedOn w:val="Standaard"/>
    <w:next w:val="Standaard"/>
    <w:autoRedefine/>
    <w:rsid w:val="00503F08"/>
    <w:pPr>
      <w:tabs>
        <w:tab w:val="clear" w:pos="2268"/>
        <w:tab w:val="clear" w:pos="5954"/>
        <w:tab w:val="clear" w:pos="7371"/>
      </w:tabs>
      <w:spacing w:line="240" w:lineRule="auto"/>
      <w:ind w:left="907" w:hanging="907"/>
    </w:pPr>
  </w:style>
  <w:style w:type="paragraph" w:styleId="Inhopg4">
    <w:name w:val="toc 4"/>
    <w:basedOn w:val="Standaard"/>
    <w:next w:val="Standaard"/>
    <w:autoRedefine/>
    <w:rsid w:val="00503F08"/>
    <w:pPr>
      <w:tabs>
        <w:tab w:val="clear" w:pos="2268"/>
        <w:tab w:val="clear" w:pos="5954"/>
        <w:tab w:val="clear" w:pos="7371"/>
      </w:tabs>
      <w:spacing w:line="240" w:lineRule="auto"/>
      <w:ind w:left="907" w:hanging="907"/>
    </w:pPr>
  </w:style>
  <w:style w:type="paragraph" w:styleId="Inhopg5">
    <w:name w:val="toc 5"/>
    <w:basedOn w:val="Standaard"/>
    <w:next w:val="Standaard"/>
    <w:autoRedefine/>
    <w:rsid w:val="00503F08"/>
    <w:pPr>
      <w:tabs>
        <w:tab w:val="clear" w:pos="5954"/>
        <w:tab w:val="clear" w:pos="7371"/>
      </w:tabs>
    </w:pPr>
  </w:style>
  <w:style w:type="character" w:customStyle="1" w:styleId="Kop2Char">
    <w:name w:val="Kop 2 Char"/>
    <w:basedOn w:val="Standaardalinea-lettertype"/>
    <w:link w:val="Kop2"/>
    <w:rsid w:val="00700975"/>
    <w:rPr>
      <w:rFonts w:asciiTheme="minorHAnsi" w:hAnsiTheme="minorHAnsi" w:cs="Arial"/>
      <w:b/>
      <w:bCs/>
      <w:sz w:val="22"/>
      <w:szCs w:val="22"/>
    </w:rPr>
  </w:style>
  <w:style w:type="character" w:customStyle="1" w:styleId="Kop3Char">
    <w:name w:val="Kop 3 Char"/>
    <w:basedOn w:val="Standaardalinea-lettertype"/>
    <w:link w:val="Kop3"/>
    <w:rsid w:val="00503F08"/>
    <w:rPr>
      <w:rFonts w:cs="Arial"/>
      <w:b/>
      <w:bCs/>
      <w:i/>
      <w:iCs/>
      <w:szCs w:val="22"/>
    </w:rPr>
  </w:style>
  <w:style w:type="character" w:customStyle="1" w:styleId="Kop4Char">
    <w:name w:val="Kop 4 Char"/>
    <w:basedOn w:val="Standaardalinea-lettertype"/>
    <w:link w:val="Kop4"/>
    <w:rsid w:val="00503F08"/>
    <w:rPr>
      <w:rFonts w:cs="Times New Roman"/>
      <w:bCs/>
      <w:i/>
      <w:iCs/>
      <w:szCs w:val="22"/>
    </w:rPr>
  </w:style>
  <w:style w:type="character" w:customStyle="1" w:styleId="Kop5Char">
    <w:name w:val="Kop 5 Char"/>
    <w:basedOn w:val="Standaardalinea-lettertype"/>
    <w:link w:val="Kop5"/>
    <w:rsid w:val="00503F08"/>
    <w:rPr>
      <w:rFonts w:cs="Times New Roman"/>
      <w:bCs/>
      <w:i/>
      <w:szCs w:val="26"/>
    </w:rPr>
  </w:style>
  <w:style w:type="paragraph" w:styleId="Koptekst">
    <w:name w:val="header"/>
    <w:basedOn w:val="Standaard"/>
    <w:link w:val="KoptekstChar"/>
    <w:rsid w:val="00503F08"/>
    <w:pPr>
      <w:spacing w:line="240" w:lineRule="auto"/>
    </w:pPr>
  </w:style>
  <w:style w:type="character" w:customStyle="1" w:styleId="KoptekstChar">
    <w:name w:val="Koptekst Char"/>
    <w:basedOn w:val="Standaardalinea-lettertype"/>
    <w:link w:val="Koptekst"/>
    <w:rsid w:val="00503F08"/>
    <w:rPr>
      <w:rFonts w:cs="Times New Roman"/>
      <w:iCs/>
      <w:szCs w:val="22"/>
    </w:rPr>
  </w:style>
  <w:style w:type="paragraph" w:customStyle="1" w:styleId="OpmaakprofielGenummerd">
    <w:name w:val="Opmaakprofiel Genummerd"/>
    <w:basedOn w:val="Standaard"/>
    <w:next w:val="Standaard"/>
    <w:rsid w:val="00503F08"/>
    <w:pPr>
      <w:numPr>
        <w:numId w:val="24"/>
      </w:numPr>
      <w:contextualSpacing/>
    </w:pPr>
    <w:rPr>
      <w:rFonts w:eastAsia="Arial Unicode MS"/>
    </w:rPr>
  </w:style>
  <w:style w:type="paragraph" w:customStyle="1" w:styleId="OpmaakprofielMetopsommingstekens">
    <w:name w:val="Opmaakprofiel Met opsommingstekens"/>
    <w:basedOn w:val="Standaard"/>
    <w:rsid w:val="00503F08"/>
    <w:pPr>
      <w:numPr>
        <w:numId w:val="25"/>
      </w:numPr>
      <w:contextualSpacing/>
    </w:pPr>
  </w:style>
  <w:style w:type="character" w:styleId="Paginanummer">
    <w:name w:val="page number"/>
    <w:rsid w:val="00503F08"/>
    <w:rPr>
      <w:rFonts w:ascii="Arial" w:hAnsi="Arial"/>
      <w:i/>
      <w:sz w:val="16"/>
    </w:rPr>
  </w:style>
  <w:style w:type="table" w:styleId="Tabelraster">
    <w:name w:val="Table Grid"/>
    <w:basedOn w:val="Standaardtabel"/>
    <w:rsid w:val="00503F08"/>
    <w:pPr>
      <w:tabs>
        <w:tab w:val="left" w:pos="0"/>
        <w:tab w:val="left" w:pos="397"/>
        <w:tab w:val="left" w:pos="794"/>
        <w:tab w:val="left" w:pos="1191"/>
        <w:tab w:val="left" w:pos="1588"/>
        <w:tab w:val="left" w:pos="1985"/>
        <w:tab w:val="right" w:pos="5954"/>
        <w:tab w:val="right" w:pos="7371"/>
        <w:tab w:val="right" w:pos="8789"/>
      </w:tabs>
      <w:spacing w:line="240" w:lineRule="auto"/>
    </w:pPr>
    <w:rPr>
      <w:rFonts w:cs="Times New Roman"/>
      <w:iCs/>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
    <w:name w:val="Tussenkop"/>
    <w:basedOn w:val="Standaard"/>
    <w:next w:val="Standaard"/>
    <w:rsid w:val="00503F08"/>
    <w:pPr>
      <w:keepNext/>
      <w:spacing w:before="240"/>
    </w:pPr>
    <w:rPr>
      <w:i/>
    </w:rPr>
  </w:style>
  <w:style w:type="character" w:styleId="Voetnootmarkering">
    <w:name w:val="footnote reference"/>
    <w:rsid w:val="00503F08"/>
    <w:rPr>
      <w:rFonts w:ascii="Arial" w:hAnsi="Arial"/>
      <w:dstrike w:val="0"/>
      <w:sz w:val="20"/>
      <w:szCs w:val="22"/>
      <w:vertAlign w:val="superscript"/>
      <w:lang w:val="nl-NL"/>
    </w:rPr>
  </w:style>
  <w:style w:type="paragraph" w:styleId="Voetnoottekst">
    <w:name w:val="footnote text"/>
    <w:basedOn w:val="Standaard"/>
    <w:link w:val="VoetnoottekstChar"/>
    <w:qFormat/>
    <w:rsid w:val="00ED19CE"/>
    <w:pPr>
      <w:keepLines/>
      <w:tabs>
        <w:tab w:val="left" w:pos="284"/>
      </w:tabs>
      <w:spacing w:after="0" w:line="264" w:lineRule="auto"/>
      <w:ind w:left="284" w:hanging="284"/>
    </w:pPr>
    <w:rPr>
      <w:sz w:val="18"/>
      <w:szCs w:val="18"/>
    </w:rPr>
  </w:style>
  <w:style w:type="character" w:customStyle="1" w:styleId="VoetnoottekstChar">
    <w:name w:val="Voetnoottekst Char"/>
    <w:basedOn w:val="Standaardalinea-lettertype"/>
    <w:link w:val="Voetnoottekst"/>
    <w:rsid w:val="00ED19CE"/>
    <w:rPr>
      <w:rFonts w:asciiTheme="minorHAnsi" w:hAnsiTheme="minorHAnsi" w:cs="Times New Roman"/>
      <w:iCs/>
      <w:sz w:val="18"/>
      <w:szCs w:val="18"/>
    </w:rPr>
  </w:style>
  <w:style w:type="paragraph" w:styleId="Voettekst">
    <w:name w:val="footer"/>
    <w:basedOn w:val="Standaard"/>
    <w:link w:val="VoettekstChar"/>
    <w:uiPriority w:val="99"/>
    <w:rsid w:val="00503F08"/>
    <w:pPr>
      <w:keepLines/>
      <w:spacing w:line="240" w:lineRule="auto"/>
      <w:contextualSpacing/>
    </w:pPr>
    <w:rPr>
      <w:i/>
      <w:sz w:val="16"/>
    </w:rPr>
  </w:style>
  <w:style w:type="character" w:customStyle="1" w:styleId="VoettekstChar">
    <w:name w:val="Voettekst Char"/>
    <w:basedOn w:val="Standaardalinea-lettertype"/>
    <w:link w:val="Voettekst"/>
    <w:uiPriority w:val="99"/>
    <w:rsid w:val="00503F08"/>
    <w:rPr>
      <w:rFonts w:cs="Times New Roman"/>
      <w:i/>
      <w:iCs/>
      <w:sz w:val="16"/>
      <w:szCs w:val="22"/>
    </w:rPr>
  </w:style>
  <w:style w:type="paragraph" w:customStyle="1" w:styleId="Artikellid">
    <w:name w:val="Artikellid"/>
    <w:basedOn w:val="Standaard"/>
    <w:rsid w:val="00D20377"/>
    <w:pPr>
      <w:ind w:left="425" w:hanging="425"/>
    </w:pPr>
    <w:rPr>
      <w:szCs w:val="20"/>
    </w:rPr>
  </w:style>
  <w:style w:type="paragraph" w:customStyle="1" w:styleId="Artikelletter">
    <w:name w:val="Artikelletter"/>
    <w:basedOn w:val="Standaard"/>
    <w:rsid w:val="00D20377"/>
    <w:pPr>
      <w:ind w:left="850" w:hanging="425"/>
      <w:contextualSpacing/>
    </w:pPr>
    <w:rPr>
      <w:szCs w:val="20"/>
    </w:rPr>
  </w:style>
  <w:style w:type="paragraph" w:customStyle="1" w:styleId="OpsommingGB">
    <w:name w:val="Opsomming GB"/>
    <w:basedOn w:val="Artikellid"/>
    <w:rsid w:val="00582D56"/>
    <w:pPr>
      <w:ind w:left="284" w:hanging="284"/>
      <w:contextualSpacing/>
    </w:pPr>
  </w:style>
  <w:style w:type="character" w:styleId="Verwijzingopmerking">
    <w:name w:val="annotation reference"/>
    <w:basedOn w:val="Standaardalinea-lettertype"/>
    <w:rsid w:val="00697F65"/>
    <w:rPr>
      <w:sz w:val="16"/>
      <w:szCs w:val="16"/>
    </w:rPr>
  </w:style>
  <w:style w:type="paragraph" w:styleId="Tekstopmerking">
    <w:name w:val="annotation text"/>
    <w:basedOn w:val="Standaard"/>
    <w:link w:val="TekstopmerkingChar"/>
    <w:rsid w:val="00697F65"/>
    <w:pPr>
      <w:spacing w:line="240" w:lineRule="auto"/>
    </w:pPr>
    <w:rPr>
      <w:sz w:val="20"/>
      <w:szCs w:val="20"/>
    </w:rPr>
  </w:style>
  <w:style w:type="character" w:customStyle="1" w:styleId="TekstopmerkingChar">
    <w:name w:val="Tekst opmerking Char"/>
    <w:basedOn w:val="Standaardalinea-lettertype"/>
    <w:link w:val="Tekstopmerking"/>
    <w:rsid w:val="00697F65"/>
    <w:rPr>
      <w:rFonts w:asciiTheme="minorHAnsi" w:hAnsiTheme="minorHAnsi" w:cs="Times New Roman"/>
      <w:iCs/>
      <w:szCs w:val="20"/>
    </w:rPr>
  </w:style>
  <w:style w:type="paragraph" w:styleId="Onderwerpvanopmerking">
    <w:name w:val="annotation subject"/>
    <w:basedOn w:val="Tekstopmerking"/>
    <w:next w:val="Tekstopmerking"/>
    <w:link w:val="OnderwerpvanopmerkingChar"/>
    <w:rsid w:val="00697F65"/>
    <w:rPr>
      <w:b/>
      <w:bCs/>
    </w:rPr>
  </w:style>
  <w:style w:type="character" w:customStyle="1" w:styleId="OnderwerpvanopmerkingChar">
    <w:name w:val="Onderwerp van opmerking Char"/>
    <w:basedOn w:val="TekstopmerkingChar"/>
    <w:link w:val="Onderwerpvanopmerking"/>
    <w:rsid w:val="00697F65"/>
    <w:rPr>
      <w:rFonts w:asciiTheme="minorHAnsi" w:hAnsiTheme="minorHAnsi" w:cs="Times New Roman"/>
      <w:b/>
      <w:bCs/>
      <w:iCs/>
      <w:szCs w:val="20"/>
    </w:rPr>
  </w:style>
  <w:style w:type="paragraph" w:styleId="Ballontekst">
    <w:name w:val="Balloon Text"/>
    <w:basedOn w:val="Standaard"/>
    <w:link w:val="BallontekstChar"/>
    <w:rsid w:val="00697F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697F65"/>
    <w:rPr>
      <w:rFonts w:ascii="Tahoma" w:hAnsi="Tahoma" w:cs="Tahoma"/>
      <w:iCs/>
      <w:sz w:val="16"/>
      <w:szCs w:val="16"/>
    </w:rPr>
  </w:style>
  <w:style w:type="paragraph" w:customStyle="1" w:styleId="Artikelsub">
    <w:name w:val="Artikelsub"/>
    <w:basedOn w:val="Artikellid"/>
    <w:qFormat/>
    <w:rsid w:val="00D20377"/>
    <w:pPr>
      <w:ind w:left="1276"/>
    </w:pPr>
  </w:style>
  <w:style w:type="paragraph" w:styleId="Geenafstand">
    <w:name w:val="No Spacing"/>
    <w:uiPriority w:val="1"/>
    <w:qFormat/>
    <w:rsid w:val="00AB7D21"/>
    <w:pPr>
      <w:spacing w:line="240"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AB7D21"/>
    <w:pPr>
      <w:ind w:left="720"/>
      <w:contextualSpacing/>
    </w:pPr>
  </w:style>
  <w:style w:type="character" w:styleId="GevolgdeHyperlink">
    <w:name w:val="FollowedHyperlink"/>
    <w:basedOn w:val="Standaardalinea-lettertype"/>
    <w:rsid w:val="00955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97188">
          <w:marLeft w:val="0"/>
          <w:marRight w:val="0"/>
          <w:marTop w:val="0"/>
          <w:marBottom w:val="0"/>
          <w:divBdr>
            <w:top w:val="none" w:sz="0" w:space="0" w:color="auto"/>
            <w:left w:val="none" w:sz="0" w:space="0" w:color="auto"/>
            <w:bottom w:val="none" w:sz="0" w:space="0" w:color="auto"/>
            <w:right w:val="none" w:sz="0" w:space="0" w:color="auto"/>
          </w:divBdr>
          <w:divsChild>
            <w:div w:id="26746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527110630">
              <w:marLeft w:val="0"/>
              <w:marRight w:val="0"/>
              <w:marTop w:val="0"/>
              <w:marBottom w:val="0"/>
              <w:divBdr>
                <w:top w:val="none" w:sz="0" w:space="0" w:color="auto"/>
                <w:left w:val="none" w:sz="0" w:space="0" w:color="auto"/>
                <w:bottom w:val="none" w:sz="0" w:space="0" w:color="auto"/>
                <w:right w:val="none" w:sz="0" w:space="0" w:color="auto"/>
              </w:divBdr>
            </w:div>
            <w:div w:id="63244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66732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59613">
                  <w:marLeft w:val="0"/>
                  <w:marRight w:val="0"/>
                  <w:marTop w:val="0"/>
                  <w:marBottom w:val="0"/>
                  <w:divBdr>
                    <w:top w:val="none" w:sz="0" w:space="0" w:color="auto"/>
                    <w:left w:val="none" w:sz="0" w:space="0" w:color="auto"/>
                    <w:bottom w:val="none" w:sz="0" w:space="0" w:color="auto"/>
                    <w:right w:val="none" w:sz="0" w:space="0" w:color="auto"/>
                  </w:divBdr>
                </w:div>
                <w:div w:id="184755264">
                  <w:marLeft w:val="0"/>
                  <w:marRight w:val="0"/>
                  <w:marTop w:val="0"/>
                  <w:marBottom w:val="0"/>
                  <w:divBdr>
                    <w:top w:val="none" w:sz="0" w:space="0" w:color="auto"/>
                    <w:left w:val="none" w:sz="0" w:space="0" w:color="auto"/>
                    <w:bottom w:val="none" w:sz="0" w:space="0" w:color="auto"/>
                    <w:right w:val="none" w:sz="0" w:space="0" w:color="auto"/>
                  </w:divBdr>
                </w:div>
                <w:div w:id="422728189">
                  <w:marLeft w:val="0"/>
                  <w:marRight w:val="0"/>
                  <w:marTop w:val="0"/>
                  <w:marBottom w:val="0"/>
                  <w:divBdr>
                    <w:top w:val="none" w:sz="0" w:space="0" w:color="auto"/>
                    <w:left w:val="none" w:sz="0" w:space="0" w:color="auto"/>
                    <w:bottom w:val="none" w:sz="0" w:space="0" w:color="auto"/>
                    <w:right w:val="none" w:sz="0" w:space="0" w:color="auto"/>
                  </w:divBdr>
                </w:div>
                <w:div w:id="855578673">
                  <w:marLeft w:val="0"/>
                  <w:marRight w:val="0"/>
                  <w:marTop w:val="0"/>
                  <w:marBottom w:val="0"/>
                  <w:divBdr>
                    <w:top w:val="none" w:sz="0" w:space="0" w:color="auto"/>
                    <w:left w:val="none" w:sz="0" w:space="0" w:color="auto"/>
                    <w:bottom w:val="none" w:sz="0" w:space="0" w:color="auto"/>
                    <w:right w:val="none" w:sz="0" w:space="0" w:color="auto"/>
                  </w:divBdr>
                </w:div>
                <w:div w:id="1136221951">
                  <w:marLeft w:val="0"/>
                  <w:marRight w:val="0"/>
                  <w:marTop w:val="0"/>
                  <w:marBottom w:val="0"/>
                  <w:divBdr>
                    <w:top w:val="none" w:sz="0" w:space="0" w:color="auto"/>
                    <w:left w:val="none" w:sz="0" w:space="0" w:color="auto"/>
                    <w:bottom w:val="none" w:sz="0" w:space="0" w:color="auto"/>
                    <w:right w:val="none" w:sz="0" w:space="0" w:color="auto"/>
                  </w:divBdr>
                </w:div>
                <w:div w:id="2067295624">
                  <w:marLeft w:val="0"/>
                  <w:marRight w:val="0"/>
                  <w:marTop w:val="0"/>
                  <w:marBottom w:val="0"/>
                  <w:divBdr>
                    <w:top w:val="none" w:sz="0" w:space="0" w:color="auto"/>
                    <w:left w:val="none" w:sz="0" w:space="0" w:color="auto"/>
                    <w:bottom w:val="none" w:sz="0" w:space="0" w:color="auto"/>
                    <w:right w:val="none" w:sz="0" w:space="0" w:color="auto"/>
                  </w:divBdr>
                </w:div>
              </w:divsChild>
            </w:div>
            <w:div w:id="86841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665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021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378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70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erkdocument" ma:contentTypeID="0x010100C72024E22235D146BD3F5C9F1A14257E0100A31BE4088712114CA999EC7A643130FA" ma:contentTypeVersion="5" ma:contentTypeDescription="Een nieuw document maken." ma:contentTypeScope="" ma:versionID="33f80eecd0bb8e8650f17b0ec1db8a34">
  <xsd:schema xmlns:xsd="http://www.w3.org/2001/XMLSchema" xmlns:xs="http://www.w3.org/2001/XMLSchema" xmlns:p="http://schemas.microsoft.com/office/2006/metadata/properties" xmlns:ns2="3ab34907-cfea-4875-a9e3-dcc53d1d57a8" xmlns:ns3="VNG.SP2013.PowerShell" targetNamespace="http://schemas.microsoft.com/office/2006/metadata/properties" ma:root="true" ma:fieldsID="205900c427e282a3f4538e96e1c0c6f8" ns2:_="" ns3:_="">
    <xsd:import namespace="3ab34907-cfea-4875-a9e3-dcc53d1d57a8"/>
    <xsd:import namespace="VNG.SP2013.PowerShell"/>
    <xsd:element name="properties">
      <xsd:complexType>
        <xsd:sequence>
          <xsd:element name="documentManagement">
            <xsd:complexType>
              <xsd:all>
                <xsd:element ref="ns2:TaxKeywordTaxHTField" minOccurs="0"/>
                <xsd:element ref="ns2:TaxCatchAll" minOccurs="0"/>
                <xsd:element ref="ns2:TaxCatchAllLabel" minOccurs="0"/>
                <xsd:element ref="ns3:DocumentTopic"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2a51b1e8-be08-4d1b-9a72-d40ef9d77144}" ma:internalName="TaxCatchAll" ma:showField="CatchAllData" ma:web="6e97448e-05e1-450e-9b2e-23393f506b8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a51b1e8-be08-4d1b-9a72-d40ef9d77144}" ma:internalName="TaxCatchAllLabel" ma:readOnly="true" ma:showField="CatchAllDataLabel" ma:web="6e97448e-05e1-450e-9b2e-23393f506b8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Waarde van de document-id" ma:description="De waarde van de document-id die aan dit item is toegewezen." ma:internalName="_dlc_DocId" ma:readOnly="true">
      <xsd:simpleType>
        <xsd:restriction base="dms:Text"/>
      </xsd:simpleType>
    </xsd:element>
    <xsd:element name="_dlc_DocIdUrl" ma:index="1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VNG.SP2013.PowerShell" elementFormDefault="qualified">
    <xsd:import namespace="http://schemas.microsoft.com/office/2006/documentManagement/types"/>
    <xsd:import namespace="http://schemas.microsoft.com/office/infopath/2007/PartnerControls"/>
    <xsd:element name="DocumentTopic" ma:index="12" nillable="true" ma:displayName="Onderwerp" ma:internalName="DocumentTopi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bb9e15d-2bef-4d07-a5e2-45d09094ffca" ContentTypeId="0x010100C72024E22235D146BD3F5C9F1A14257E"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DocumentTopic xmlns="VNG.SP2013.PowerShell" xsi:nil="true"/>
    <_dlc_DocId xmlns="3ab34907-cfea-4875-a9e3-dcc53d1d57a8" xsi:nil="true"/>
    <_dlc_DocIdUrl xmlns="3ab34907-cfea-4875-a9e3-dcc53d1d57a8">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3511-15F1-4A40-8BD2-D52C9835D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VNG.SP2013.PowerShell"/>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72D04-C015-4BE3-9E8A-5A3A7DAFA84B}">
  <ds:schemaRefs>
    <ds:schemaRef ds:uri="Microsoft.SharePoint.Taxonomy.ContentTypeSync"/>
  </ds:schemaRefs>
</ds:datastoreItem>
</file>

<file path=customXml/itemProps3.xml><?xml version="1.0" encoding="utf-8"?>
<ds:datastoreItem xmlns:ds="http://schemas.openxmlformats.org/officeDocument/2006/customXml" ds:itemID="{797BC05D-F916-4E5F-8FC7-DF2243EFCB42}">
  <ds:schemaRefs>
    <ds:schemaRef ds:uri="http://schemas.microsoft.com/sharepoint/events"/>
  </ds:schemaRefs>
</ds:datastoreItem>
</file>

<file path=customXml/itemProps4.xml><?xml version="1.0" encoding="utf-8"?>
<ds:datastoreItem xmlns:ds="http://schemas.openxmlformats.org/officeDocument/2006/customXml" ds:itemID="{24C9A547-D4E4-4A08-848D-0ACC47C1B96C}">
  <ds:schemaRefs>
    <ds:schemaRef ds:uri="http://schemas.microsoft.com/sharepoint/v3/contenttype/forms"/>
  </ds:schemaRefs>
</ds:datastoreItem>
</file>

<file path=customXml/itemProps5.xml><?xml version="1.0" encoding="utf-8"?>
<ds:datastoreItem xmlns:ds="http://schemas.openxmlformats.org/officeDocument/2006/customXml" ds:itemID="{225E570A-2DA5-4307-98EF-73D9060A44F8}">
  <ds:schemaRefs>
    <ds:schemaRef ds:uri="http://schemas.microsoft.com/office/2006/metadata/properties"/>
    <ds:schemaRef ds:uri="http://schemas.microsoft.com/office/infopath/2007/PartnerControls"/>
    <ds:schemaRef ds:uri="3ab34907-cfea-4875-a9e3-dcc53d1d57a8"/>
    <ds:schemaRef ds:uri="VNG.SP2013.PowerShell"/>
  </ds:schemaRefs>
</ds:datastoreItem>
</file>

<file path=customXml/itemProps6.xml><?xml version="1.0" encoding="utf-8"?>
<ds:datastoreItem xmlns:ds="http://schemas.openxmlformats.org/officeDocument/2006/customXml" ds:itemID="{F1DD2B83-42C9-4B64-AD20-E5F78C7B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3611</Words>
  <Characters>19863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23428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Gerbrand van den Ban</dc:creator>
  <cp:lastModifiedBy>Herman Timmermans</cp:lastModifiedBy>
  <cp:revision>2</cp:revision>
  <cp:lastPrinted>2014-11-19T10:57:00Z</cp:lastPrinted>
  <dcterms:created xsi:type="dcterms:W3CDTF">2015-08-28T08:58:00Z</dcterms:created>
  <dcterms:modified xsi:type="dcterms:W3CDTF">2015-08-28T08:58:00Z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0x010100C72024E22235D146BD3F5C9F1A14257E0100A31BE4088712114CA999EC7A643130FA</vt:lpwstr>
  </property>
  <property fmtid="{D5CDD505-2E9C-101B-9397-08002B2CF9AE}" pid="3" name="_dlc_DocIdItemGuid">
    <vt:lpwstr>7b61f58f-ed01-42e8-a2e9-89bd2016ee3c</vt:lpwstr>
  </property>
  <property fmtid="{D5CDD505-2E9C-101B-9397-08002B2CF9AE}" pid="4" name="TaxKeyword">
    <vt:lpwstr/>
  </property>
</Properties>
</file>